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F7A73" w14:textId="77777777" w:rsidR="00773FDF" w:rsidRPr="005A64BA" w:rsidRDefault="00773FDF" w:rsidP="00773FDF">
      <w:pPr>
        <w:rPr>
          <w:rFonts w:ascii="Times New Roman" w:eastAsia="標楷體" w:hAnsi="Times New Roman" w:cs="Times New Roman"/>
          <w:color w:val="000000" w:themeColor="text1"/>
          <w:sz w:val="72"/>
          <w:szCs w:val="72"/>
        </w:rPr>
      </w:pPr>
    </w:p>
    <w:p w14:paraId="61697999" w14:textId="6049DB3F" w:rsidR="00773FDF" w:rsidRPr="00EB4704" w:rsidRDefault="00773FDF" w:rsidP="00773FDF">
      <w:pPr>
        <w:jc w:val="center"/>
        <w:rPr>
          <w:rFonts w:ascii="Times New Roman" w:eastAsia="標楷體" w:hAnsi="Times New Roman" w:cs="Times New Roman"/>
          <w:b/>
          <w:color w:val="000000" w:themeColor="text1"/>
          <w:sz w:val="72"/>
          <w:szCs w:val="72"/>
        </w:rPr>
      </w:pPr>
      <w:r w:rsidRPr="00EB4704">
        <w:rPr>
          <w:rFonts w:ascii="Times New Roman" w:eastAsia="標楷體" w:hAnsi="Times New Roman" w:cs="Times New Roman"/>
          <w:b/>
          <w:color w:val="000000" w:themeColor="text1"/>
          <w:sz w:val="72"/>
          <w:szCs w:val="72"/>
        </w:rPr>
        <w:t>環境教育</w:t>
      </w:r>
      <w:r w:rsidR="00A70B50" w:rsidRPr="00EB4704">
        <w:rPr>
          <w:rFonts w:ascii="Times New Roman" w:eastAsia="標楷體" w:hAnsi="Times New Roman" w:cs="Times New Roman"/>
          <w:b/>
          <w:color w:val="000000" w:themeColor="text1"/>
          <w:sz w:val="72"/>
          <w:szCs w:val="72"/>
        </w:rPr>
        <w:t>機構及</w:t>
      </w:r>
      <w:r w:rsidRPr="00EB4704">
        <w:rPr>
          <w:rFonts w:ascii="Times New Roman" w:eastAsia="標楷體" w:hAnsi="Times New Roman" w:cs="Times New Roman"/>
          <w:b/>
          <w:color w:val="000000" w:themeColor="text1"/>
          <w:sz w:val="72"/>
          <w:szCs w:val="72"/>
        </w:rPr>
        <w:t>設施場所</w:t>
      </w:r>
    </w:p>
    <w:p w14:paraId="266ACB09" w14:textId="77777777" w:rsidR="00773FDF" w:rsidRPr="00EB4704" w:rsidRDefault="00773FDF" w:rsidP="00773FDF">
      <w:pPr>
        <w:jc w:val="center"/>
        <w:rPr>
          <w:rFonts w:ascii="Times New Roman" w:eastAsia="標楷體" w:hAnsi="Times New Roman" w:cs="Times New Roman"/>
          <w:b/>
          <w:color w:val="000000" w:themeColor="text1"/>
          <w:sz w:val="72"/>
          <w:szCs w:val="72"/>
        </w:rPr>
      </w:pPr>
      <w:r w:rsidRPr="00EB4704">
        <w:rPr>
          <w:rFonts w:ascii="Times New Roman" w:eastAsia="標楷體" w:hAnsi="Times New Roman" w:cs="Times New Roman"/>
          <w:b/>
          <w:color w:val="000000" w:themeColor="text1"/>
          <w:sz w:val="72"/>
          <w:szCs w:val="72"/>
        </w:rPr>
        <w:t>評鑑手冊</w:t>
      </w:r>
    </w:p>
    <w:p w14:paraId="17AA3A77" w14:textId="1AE311BE" w:rsidR="00A70B50" w:rsidRPr="00EB4704" w:rsidRDefault="00A4047F" w:rsidP="00773FDF">
      <w:pPr>
        <w:jc w:val="center"/>
        <w:rPr>
          <w:rFonts w:ascii="Times New Roman" w:eastAsia="標楷體" w:hAnsi="Times New Roman" w:cs="Times New Roman"/>
          <w:b/>
          <w:color w:val="000000" w:themeColor="text1"/>
          <w:sz w:val="72"/>
          <w:szCs w:val="72"/>
        </w:rPr>
      </w:pPr>
      <w:r w:rsidRPr="00EB4704">
        <w:rPr>
          <w:rFonts w:ascii="Times New Roman" w:eastAsia="標楷體" w:hAnsi="Times New Roman" w:cs="Times New Roman"/>
          <w:b/>
          <w:color w:val="000000" w:themeColor="text1"/>
          <w:sz w:val="72"/>
          <w:szCs w:val="72"/>
        </w:rPr>
        <w:t>（受評單位</w:t>
      </w:r>
      <w:r w:rsidR="00A70B50" w:rsidRPr="00EB4704">
        <w:rPr>
          <w:rFonts w:ascii="Times New Roman" w:eastAsia="標楷體" w:hAnsi="Times New Roman" w:cs="Times New Roman"/>
          <w:b/>
          <w:color w:val="000000" w:themeColor="text1"/>
          <w:sz w:val="72"/>
          <w:szCs w:val="72"/>
        </w:rPr>
        <w:t>版）</w:t>
      </w:r>
    </w:p>
    <w:p w14:paraId="7CF4E259" w14:textId="1577C45F" w:rsidR="00773FDF" w:rsidRPr="00EB4704" w:rsidRDefault="00076A7D" w:rsidP="00773FDF">
      <w:pPr>
        <w:spacing w:beforeLines="2200" w:before="7920"/>
        <w:jc w:val="center"/>
        <w:rPr>
          <w:rFonts w:ascii="Times New Roman" w:eastAsia="標楷體" w:hAnsi="Times New Roman" w:cs="Times New Roman"/>
          <w:color w:val="000000" w:themeColor="text1"/>
          <w:sz w:val="48"/>
          <w:szCs w:val="48"/>
        </w:rPr>
      </w:pPr>
      <w:r w:rsidRPr="00EB4704">
        <w:rPr>
          <w:rFonts w:ascii="Times New Roman" w:eastAsia="標楷體" w:hAnsi="Times New Roman" w:cs="Times New Roman"/>
          <w:color w:val="000000" w:themeColor="text1"/>
          <w:sz w:val="48"/>
          <w:szCs w:val="48"/>
        </w:rPr>
        <w:t>國家環境研究院</w:t>
      </w:r>
    </w:p>
    <w:p w14:paraId="599C613F" w14:textId="45E8F771" w:rsidR="00385F18" w:rsidRPr="00EB4704" w:rsidRDefault="00773FDF" w:rsidP="00773FDF">
      <w:pPr>
        <w:jc w:val="center"/>
        <w:rPr>
          <w:rFonts w:ascii="Times New Roman" w:eastAsia="標楷體" w:hAnsi="Times New Roman" w:cs="Times New Roman"/>
          <w:color w:val="000000" w:themeColor="text1"/>
          <w:sz w:val="44"/>
          <w:szCs w:val="48"/>
        </w:rPr>
        <w:sectPr w:rsidR="00385F18" w:rsidRPr="00EB4704" w:rsidSect="008438DD">
          <w:footerReference w:type="default" r:id="rId8"/>
          <w:footerReference w:type="first" r:id="rId9"/>
          <w:type w:val="oddPage"/>
          <w:pgSz w:w="11906" w:h="16838"/>
          <w:pgMar w:top="1440" w:right="1800" w:bottom="1440" w:left="1800" w:header="850" w:footer="850" w:gutter="0"/>
          <w:pgNumType w:start="1"/>
          <w:cols w:space="425"/>
          <w:titlePg/>
          <w:docGrid w:type="lines" w:linePitch="360"/>
        </w:sectPr>
      </w:pPr>
      <w:r w:rsidRPr="00EB4704">
        <w:rPr>
          <w:rFonts w:ascii="Times New Roman" w:eastAsia="標楷體" w:hAnsi="Times New Roman" w:cs="Times New Roman"/>
          <w:color w:val="000000" w:themeColor="text1"/>
          <w:sz w:val="44"/>
          <w:szCs w:val="48"/>
        </w:rPr>
        <w:t>1</w:t>
      </w:r>
      <w:r w:rsidR="00B50455" w:rsidRPr="00EB4704">
        <w:rPr>
          <w:rFonts w:ascii="Times New Roman" w:eastAsia="標楷體" w:hAnsi="Times New Roman" w:cs="Times New Roman"/>
          <w:color w:val="000000" w:themeColor="text1"/>
          <w:sz w:val="44"/>
          <w:szCs w:val="48"/>
        </w:rPr>
        <w:t>1</w:t>
      </w:r>
      <w:r w:rsidR="0086480C" w:rsidRPr="00EB4704">
        <w:rPr>
          <w:rFonts w:ascii="Times New Roman" w:eastAsia="標楷體" w:hAnsi="Times New Roman" w:cs="Times New Roman"/>
          <w:color w:val="000000" w:themeColor="text1"/>
          <w:sz w:val="44"/>
          <w:szCs w:val="48"/>
        </w:rPr>
        <w:t>5</w:t>
      </w:r>
      <w:r w:rsidRPr="00EB4704">
        <w:rPr>
          <w:rFonts w:ascii="Times New Roman" w:eastAsia="標楷體" w:hAnsi="Times New Roman" w:cs="Times New Roman"/>
          <w:color w:val="000000" w:themeColor="text1"/>
          <w:sz w:val="44"/>
          <w:szCs w:val="48"/>
        </w:rPr>
        <w:t>年</w:t>
      </w:r>
      <w:r w:rsidR="00BB4FCC" w:rsidRPr="00EB4704">
        <w:rPr>
          <w:rFonts w:ascii="Times New Roman" w:eastAsia="標楷體" w:hAnsi="Times New Roman" w:cs="Times New Roman" w:hint="eastAsia"/>
          <w:color w:val="000000" w:themeColor="text1"/>
          <w:sz w:val="44"/>
          <w:szCs w:val="48"/>
        </w:rPr>
        <w:t>3</w:t>
      </w:r>
      <w:r w:rsidRPr="00EB4704">
        <w:rPr>
          <w:rFonts w:ascii="Times New Roman" w:eastAsia="標楷體" w:hAnsi="Times New Roman" w:cs="Times New Roman"/>
          <w:color w:val="000000" w:themeColor="text1"/>
          <w:sz w:val="44"/>
          <w:szCs w:val="48"/>
        </w:rPr>
        <w:t>月</w:t>
      </w:r>
    </w:p>
    <w:p w14:paraId="5F4BA3E6" w14:textId="77777777" w:rsidR="00773FDF" w:rsidRPr="00EB4704" w:rsidRDefault="00773FDF" w:rsidP="00773FDF">
      <w:pPr>
        <w:jc w:val="center"/>
        <w:rPr>
          <w:rFonts w:ascii="Times New Roman" w:eastAsia="標楷體" w:hAnsi="Times New Roman" w:cs="Times New Roman"/>
          <w:b/>
          <w:color w:val="000000" w:themeColor="text1"/>
          <w:sz w:val="48"/>
          <w:szCs w:val="48"/>
        </w:rPr>
      </w:pPr>
      <w:r w:rsidRPr="00EB4704">
        <w:rPr>
          <w:rFonts w:ascii="Times New Roman" w:eastAsia="標楷體" w:hAnsi="Times New Roman" w:cs="Times New Roman"/>
          <w:b/>
          <w:color w:val="000000" w:themeColor="text1"/>
          <w:sz w:val="48"/>
          <w:szCs w:val="48"/>
        </w:rPr>
        <w:lastRenderedPageBreak/>
        <w:t>目錄</w:t>
      </w:r>
    </w:p>
    <w:p w14:paraId="73DB8B9D" w14:textId="77777777" w:rsidR="000B7F8F" w:rsidRPr="00EB4704" w:rsidRDefault="000B7F8F" w:rsidP="00773FDF">
      <w:pPr>
        <w:rPr>
          <w:rFonts w:ascii="Times New Roman" w:eastAsia="標楷體" w:hAnsi="Times New Roman" w:cs="Times New Roman"/>
          <w:color w:val="000000" w:themeColor="text1"/>
          <w:sz w:val="40"/>
          <w:szCs w:val="40"/>
        </w:rPr>
      </w:pPr>
    </w:p>
    <w:p w14:paraId="796A9EE6" w14:textId="07D11C8B" w:rsidR="00457D41" w:rsidRPr="00EB4704" w:rsidRDefault="00B752E7">
      <w:pPr>
        <w:pStyle w:val="10"/>
        <w:tabs>
          <w:tab w:val="right" w:leader="dot" w:pos="8296"/>
        </w:tabs>
        <w:rPr>
          <w:rFonts w:ascii="Times New Roman" w:hAnsi="Times New Roman" w:cs="Times New Roman"/>
          <w:noProof/>
          <w:color w:val="000000" w:themeColor="text1"/>
          <w:sz w:val="36"/>
          <w:szCs w:val="36"/>
          <w14:ligatures w14:val="standardContextual"/>
        </w:rPr>
      </w:pPr>
      <w:r w:rsidRPr="00EB4704">
        <w:rPr>
          <w:rFonts w:ascii="Times New Roman" w:eastAsia="標楷體" w:hAnsi="Times New Roman" w:cs="Times New Roman"/>
          <w:color w:val="000000" w:themeColor="text1"/>
          <w:sz w:val="36"/>
          <w:szCs w:val="36"/>
        </w:rPr>
        <w:fldChar w:fldCharType="begin"/>
      </w:r>
      <w:r w:rsidRPr="00EB4704">
        <w:rPr>
          <w:rFonts w:ascii="Times New Roman" w:eastAsia="標楷體" w:hAnsi="Times New Roman" w:cs="Times New Roman"/>
          <w:color w:val="000000" w:themeColor="text1"/>
          <w:sz w:val="36"/>
          <w:szCs w:val="36"/>
        </w:rPr>
        <w:instrText xml:space="preserve"> TOC \o "1-1" \h \z \u </w:instrText>
      </w:r>
      <w:r w:rsidRPr="00EB4704">
        <w:rPr>
          <w:rFonts w:ascii="Times New Roman" w:eastAsia="標楷體" w:hAnsi="Times New Roman" w:cs="Times New Roman"/>
          <w:color w:val="000000" w:themeColor="text1"/>
          <w:sz w:val="36"/>
          <w:szCs w:val="36"/>
        </w:rPr>
        <w:fldChar w:fldCharType="separate"/>
      </w:r>
      <w:hyperlink w:anchor="_Toc193724616" w:history="1">
        <w:r w:rsidR="00457D41" w:rsidRPr="00EB4704">
          <w:rPr>
            <w:rStyle w:val="af6"/>
            <w:rFonts w:ascii="Times New Roman" w:eastAsia="標楷體" w:hAnsi="Times New Roman" w:cs="Times New Roman"/>
            <w:b/>
            <w:noProof/>
            <w:color w:val="000000" w:themeColor="text1"/>
            <w:sz w:val="36"/>
            <w:szCs w:val="36"/>
          </w:rPr>
          <w:t>壹、</w:t>
        </w:r>
        <w:r w:rsidR="00457D41" w:rsidRPr="00EB4704">
          <w:rPr>
            <w:rStyle w:val="af6"/>
            <w:rFonts w:ascii="Times New Roman" w:eastAsia="標楷體" w:hAnsi="Times New Roman" w:cs="Times New Roman"/>
            <w:b/>
            <w:noProof/>
            <w:color w:val="000000" w:themeColor="text1"/>
            <w:sz w:val="36"/>
            <w:szCs w:val="36"/>
          </w:rPr>
          <w:t xml:space="preserve"> </w:t>
        </w:r>
        <w:r w:rsidR="00457D41" w:rsidRPr="00EB4704">
          <w:rPr>
            <w:rStyle w:val="af6"/>
            <w:rFonts w:ascii="Times New Roman" w:eastAsia="標楷體" w:hAnsi="Times New Roman" w:cs="Times New Roman"/>
            <w:b/>
            <w:noProof/>
            <w:color w:val="000000" w:themeColor="text1"/>
            <w:sz w:val="36"/>
            <w:szCs w:val="36"/>
          </w:rPr>
          <w:t>評鑑依據</w:t>
        </w:r>
        <w:r w:rsidR="00457D41" w:rsidRPr="00EB4704">
          <w:rPr>
            <w:rFonts w:ascii="Times New Roman" w:hAnsi="Times New Roman" w:cs="Times New Roman"/>
            <w:noProof/>
            <w:webHidden/>
            <w:color w:val="000000" w:themeColor="text1"/>
            <w:sz w:val="36"/>
            <w:szCs w:val="36"/>
          </w:rPr>
          <w:tab/>
        </w:r>
        <w:r w:rsidR="00457D41" w:rsidRPr="00EB4704">
          <w:rPr>
            <w:rFonts w:ascii="Times New Roman" w:hAnsi="Times New Roman" w:cs="Times New Roman"/>
            <w:noProof/>
            <w:webHidden/>
            <w:color w:val="000000" w:themeColor="text1"/>
            <w:sz w:val="36"/>
            <w:szCs w:val="36"/>
          </w:rPr>
          <w:fldChar w:fldCharType="begin"/>
        </w:r>
        <w:r w:rsidR="00457D41" w:rsidRPr="00EB4704">
          <w:rPr>
            <w:rFonts w:ascii="Times New Roman" w:hAnsi="Times New Roman" w:cs="Times New Roman"/>
            <w:noProof/>
            <w:webHidden/>
            <w:color w:val="000000" w:themeColor="text1"/>
            <w:sz w:val="36"/>
            <w:szCs w:val="36"/>
          </w:rPr>
          <w:instrText xml:space="preserve"> PAGEREF _Toc193724616 \h </w:instrText>
        </w:r>
        <w:r w:rsidR="00457D41" w:rsidRPr="00EB4704">
          <w:rPr>
            <w:rFonts w:ascii="Times New Roman" w:hAnsi="Times New Roman" w:cs="Times New Roman"/>
            <w:noProof/>
            <w:webHidden/>
            <w:color w:val="000000" w:themeColor="text1"/>
            <w:sz w:val="36"/>
            <w:szCs w:val="36"/>
          </w:rPr>
        </w:r>
        <w:r w:rsidR="00457D41" w:rsidRPr="00EB4704">
          <w:rPr>
            <w:rFonts w:ascii="Times New Roman" w:hAnsi="Times New Roman" w:cs="Times New Roman"/>
            <w:noProof/>
            <w:webHidden/>
            <w:color w:val="000000" w:themeColor="text1"/>
            <w:sz w:val="36"/>
            <w:szCs w:val="36"/>
          </w:rPr>
          <w:fldChar w:fldCharType="separate"/>
        </w:r>
        <w:r w:rsidR="0075581D">
          <w:rPr>
            <w:rFonts w:ascii="Times New Roman" w:hAnsi="Times New Roman" w:cs="Times New Roman"/>
            <w:noProof/>
            <w:webHidden/>
            <w:color w:val="000000" w:themeColor="text1"/>
            <w:sz w:val="36"/>
            <w:szCs w:val="36"/>
          </w:rPr>
          <w:t>1</w:t>
        </w:r>
        <w:r w:rsidR="00457D41" w:rsidRPr="00EB4704">
          <w:rPr>
            <w:rFonts w:ascii="Times New Roman" w:hAnsi="Times New Roman" w:cs="Times New Roman"/>
            <w:noProof/>
            <w:webHidden/>
            <w:color w:val="000000" w:themeColor="text1"/>
            <w:sz w:val="36"/>
            <w:szCs w:val="36"/>
          </w:rPr>
          <w:fldChar w:fldCharType="end"/>
        </w:r>
      </w:hyperlink>
    </w:p>
    <w:p w14:paraId="0A5EE6FA" w14:textId="069E4849" w:rsidR="00457D41" w:rsidRPr="00EB4704" w:rsidRDefault="00000000">
      <w:pPr>
        <w:pStyle w:val="10"/>
        <w:tabs>
          <w:tab w:val="right" w:leader="dot" w:pos="8296"/>
        </w:tabs>
        <w:rPr>
          <w:rFonts w:ascii="Times New Roman" w:hAnsi="Times New Roman" w:cs="Times New Roman"/>
          <w:noProof/>
          <w:color w:val="000000" w:themeColor="text1"/>
          <w:sz w:val="36"/>
          <w:szCs w:val="36"/>
          <w14:ligatures w14:val="standardContextual"/>
        </w:rPr>
      </w:pPr>
      <w:hyperlink w:anchor="_Toc193724617" w:history="1">
        <w:r w:rsidR="00457D41" w:rsidRPr="00EB4704">
          <w:rPr>
            <w:rStyle w:val="af6"/>
            <w:rFonts w:ascii="Times New Roman" w:eastAsia="標楷體" w:hAnsi="Times New Roman" w:cs="Times New Roman"/>
            <w:b/>
            <w:noProof/>
            <w:color w:val="000000" w:themeColor="text1"/>
            <w:sz w:val="36"/>
            <w:szCs w:val="36"/>
          </w:rPr>
          <w:t>貳、</w:t>
        </w:r>
        <w:r w:rsidR="00457D41" w:rsidRPr="00EB4704">
          <w:rPr>
            <w:rStyle w:val="af6"/>
            <w:rFonts w:ascii="Times New Roman" w:eastAsia="標楷體" w:hAnsi="Times New Roman" w:cs="Times New Roman"/>
            <w:b/>
            <w:noProof/>
            <w:color w:val="000000" w:themeColor="text1"/>
            <w:sz w:val="36"/>
            <w:szCs w:val="36"/>
          </w:rPr>
          <w:t xml:space="preserve"> </w:t>
        </w:r>
        <w:r w:rsidR="00457D41" w:rsidRPr="00EB4704">
          <w:rPr>
            <w:rStyle w:val="af6"/>
            <w:rFonts w:ascii="Times New Roman" w:eastAsia="標楷體" w:hAnsi="Times New Roman" w:cs="Times New Roman"/>
            <w:b/>
            <w:noProof/>
            <w:color w:val="000000" w:themeColor="text1"/>
            <w:sz w:val="36"/>
            <w:szCs w:val="36"/>
          </w:rPr>
          <w:t>緣起與目的</w:t>
        </w:r>
        <w:r w:rsidR="00457D41" w:rsidRPr="00EB4704">
          <w:rPr>
            <w:rFonts w:ascii="Times New Roman" w:hAnsi="Times New Roman" w:cs="Times New Roman"/>
            <w:noProof/>
            <w:webHidden/>
            <w:color w:val="000000" w:themeColor="text1"/>
            <w:sz w:val="36"/>
            <w:szCs w:val="36"/>
          </w:rPr>
          <w:tab/>
        </w:r>
        <w:r w:rsidR="00457D41" w:rsidRPr="00EB4704">
          <w:rPr>
            <w:rFonts w:ascii="Times New Roman" w:hAnsi="Times New Roman" w:cs="Times New Roman"/>
            <w:noProof/>
            <w:webHidden/>
            <w:color w:val="000000" w:themeColor="text1"/>
            <w:sz w:val="36"/>
            <w:szCs w:val="36"/>
          </w:rPr>
          <w:fldChar w:fldCharType="begin"/>
        </w:r>
        <w:r w:rsidR="00457D41" w:rsidRPr="00EB4704">
          <w:rPr>
            <w:rFonts w:ascii="Times New Roman" w:hAnsi="Times New Roman" w:cs="Times New Roman"/>
            <w:noProof/>
            <w:webHidden/>
            <w:color w:val="000000" w:themeColor="text1"/>
            <w:sz w:val="36"/>
            <w:szCs w:val="36"/>
          </w:rPr>
          <w:instrText xml:space="preserve"> PAGEREF _Toc193724617 \h </w:instrText>
        </w:r>
        <w:r w:rsidR="00457D41" w:rsidRPr="00EB4704">
          <w:rPr>
            <w:rFonts w:ascii="Times New Roman" w:hAnsi="Times New Roman" w:cs="Times New Roman"/>
            <w:noProof/>
            <w:webHidden/>
            <w:color w:val="000000" w:themeColor="text1"/>
            <w:sz w:val="36"/>
            <w:szCs w:val="36"/>
          </w:rPr>
        </w:r>
        <w:r w:rsidR="00457D41" w:rsidRPr="00EB4704">
          <w:rPr>
            <w:rFonts w:ascii="Times New Roman" w:hAnsi="Times New Roman" w:cs="Times New Roman"/>
            <w:noProof/>
            <w:webHidden/>
            <w:color w:val="000000" w:themeColor="text1"/>
            <w:sz w:val="36"/>
            <w:szCs w:val="36"/>
          </w:rPr>
          <w:fldChar w:fldCharType="separate"/>
        </w:r>
        <w:r w:rsidR="0075581D">
          <w:rPr>
            <w:rFonts w:ascii="Times New Roman" w:hAnsi="Times New Roman" w:cs="Times New Roman"/>
            <w:noProof/>
            <w:webHidden/>
            <w:color w:val="000000" w:themeColor="text1"/>
            <w:sz w:val="36"/>
            <w:szCs w:val="36"/>
          </w:rPr>
          <w:t>1</w:t>
        </w:r>
        <w:r w:rsidR="00457D41" w:rsidRPr="00EB4704">
          <w:rPr>
            <w:rFonts w:ascii="Times New Roman" w:hAnsi="Times New Roman" w:cs="Times New Roman"/>
            <w:noProof/>
            <w:webHidden/>
            <w:color w:val="000000" w:themeColor="text1"/>
            <w:sz w:val="36"/>
            <w:szCs w:val="36"/>
          </w:rPr>
          <w:fldChar w:fldCharType="end"/>
        </w:r>
      </w:hyperlink>
    </w:p>
    <w:p w14:paraId="75CFBD63" w14:textId="3B699BCD" w:rsidR="00457D41" w:rsidRPr="00EB4704" w:rsidRDefault="00000000">
      <w:pPr>
        <w:pStyle w:val="10"/>
        <w:tabs>
          <w:tab w:val="right" w:leader="dot" w:pos="8296"/>
        </w:tabs>
        <w:rPr>
          <w:rFonts w:ascii="Times New Roman" w:hAnsi="Times New Roman" w:cs="Times New Roman"/>
          <w:noProof/>
          <w:color w:val="000000" w:themeColor="text1"/>
          <w:sz w:val="36"/>
          <w:szCs w:val="36"/>
          <w14:ligatures w14:val="standardContextual"/>
        </w:rPr>
      </w:pPr>
      <w:hyperlink w:anchor="_Toc193724618" w:history="1">
        <w:r w:rsidR="00457D41" w:rsidRPr="00EB4704">
          <w:rPr>
            <w:rStyle w:val="af6"/>
            <w:rFonts w:ascii="Times New Roman" w:eastAsia="標楷體" w:hAnsi="Times New Roman" w:cs="Times New Roman"/>
            <w:b/>
            <w:noProof/>
            <w:color w:val="000000" w:themeColor="text1"/>
            <w:sz w:val="36"/>
            <w:szCs w:val="36"/>
          </w:rPr>
          <w:t>伍、</w:t>
        </w:r>
        <w:r w:rsidR="00457D41" w:rsidRPr="00EB4704">
          <w:rPr>
            <w:rStyle w:val="af6"/>
            <w:rFonts w:ascii="Times New Roman" w:eastAsia="標楷體" w:hAnsi="Times New Roman" w:cs="Times New Roman"/>
            <w:b/>
            <w:noProof/>
            <w:color w:val="000000" w:themeColor="text1"/>
            <w:sz w:val="36"/>
            <w:szCs w:val="36"/>
          </w:rPr>
          <w:t xml:space="preserve"> </w:t>
        </w:r>
        <w:r w:rsidR="00457D41" w:rsidRPr="00EB4704">
          <w:rPr>
            <w:rStyle w:val="af6"/>
            <w:rFonts w:ascii="Times New Roman" w:eastAsia="標楷體" w:hAnsi="Times New Roman" w:cs="Times New Roman"/>
            <w:b/>
            <w:noProof/>
            <w:color w:val="000000" w:themeColor="text1"/>
            <w:sz w:val="36"/>
            <w:szCs w:val="36"/>
          </w:rPr>
          <w:t>評鑑作業說明</w:t>
        </w:r>
        <w:r w:rsidR="00457D41" w:rsidRPr="00EB4704">
          <w:rPr>
            <w:rFonts w:ascii="Times New Roman" w:hAnsi="Times New Roman" w:cs="Times New Roman"/>
            <w:noProof/>
            <w:webHidden/>
            <w:color w:val="000000" w:themeColor="text1"/>
            <w:sz w:val="36"/>
            <w:szCs w:val="36"/>
          </w:rPr>
          <w:tab/>
        </w:r>
        <w:r w:rsidR="00457D41" w:rsidRPr="00EB4704">
          <w:rPr>
            <w:rFonts w:ascii="Times New Roman" w:hAnsi="Times New Roman" w:cs="Times New Roman"/>
            <w:noProof/>
            <w:webHidden/>
            <w:color w:val="000000" w:themeColor="text1"/>
            <w:sz w:val="36"/>
            <w:szCs w:val="36"/>
          </w:rPr>
          <w:fldChar w:fldCharType="begin"/>
        </w:r>
        <w:r w:rsidR="00457D41" w:rsidRPr="00EB4704">
          <w:rPr>
            <w:rFonts w:ascii="Times New Roman" w:hAnsi="Times New Roman" w:cs="Times New Roman"/>
            <w:noProof/>
            <w:webHidden/>
            <w:color w:val="000000" w:themeColor="text1"/>
            <w:sz w:val="36"/>
            <w:szCs w:val="36"/>
          </w:rPr>
          <w:instrText xml:space="preserve"> PAGEREF _Toc193724618 \h </w:instrText>
        </w:r>
        <w:r w:rsidR="00457D41" w:rsidRPr="00EB4704">
          <w:rPr>
            <w:rFonts w:ascii="Times New Roman" w:hAnsi="Times New Roman" w:cs="Times New Roman"/>
            <w:noProof/>
            <w:webHidden/>
            <w:color w:val="000000" w:themeColor="text1"/>
            <w:sz w:val="36"/>
            <w:szCs w:val="36"/>
          </w:rPr>
        </w:r>
        <w:r w:rsidR="00457D41" w:rsidRPr="00EB4704">
          <w:rPr>
            <w:rFonts w:ascii="Times New Roman" w:hAnsi="Times New Roman" w:cs="Times New Roman"/>
            <w:noProof/>
            <w:webHidden/>
            <w:color w:val="000000" w:themeColor="text1"/>
            <w:sz w:val="36"/>
            <w:szCs w:val="36"/>
          </w:rPr>
          <w:fldChar w:fldCharType="separate"/>
        </w:r>
        <w:r w:rsidR="0075581D">
          <w:rPr>
            <w:rFonts w:ascii="Times New Roman" w:hAnsi="Times New Roman" w:cs="Times New Roman"/>
            <w:noProof/>
            <w:webHidden/>
            <w:color w:val="000000" w:themeColor="text1"/>
            <w:sz w:val="36"/>
            <w:szCs w:val="36"/>
          </w:rPr>
          <w:t>2</w:t>
        </w:r>
        <w:r w:rsidR="00457D41" w:rsidRPr="00EB4704">
          <w:rPr>
            <w:rFonts w:ascii="Times New Roman" w:hAnsi="Times New Roman" w:cs="Times New Roman"/>
            <w:noProof/>
            <w:webHidden/>
            <w:color w:val="000000" w:themeColor="text1"/>
            <w:sz w:val="36"/>
            <w:szCs w:val="36"/>
          </w:rPr>
          <w:fldChar w:fldCharType="end"/>
        </w:r>
      </w:hyperlink>
    </w:p>
    <w:p w14:paraId="3DA1847D" w14:textId="30A85D18" w:rsidR="00457D41" w:rsidRPr="00EB4704" w:rsidRDefault="00000000">
      <w:pPr>
        <w:pStyle w:val="10"/>
        <w:tabs>
          <w:tab w:val="right" w:leader="dot" w:pos="8296"/>
        </w:tabs>
        <w:rPr>
          <w:rFonts w:ascii="Times New Roman" w:hAnsi="Times New Roman" w:cs="Times New Roman"/>
          <w:noProof/>
          <w:color w:val="000000" w:themeColor="text1"/>
          <w:sz w:val="36"/>
          <w:szCs w:val="36"/>
          <w14:ligatures w14:val="standardContextual"/>
        </w:rPr>
      </w:pPr>
      <w:hyperlink w:anchor="_Toc193724619" w:history="1">
        <w:r w:rsidR="00457D41" w:rsidRPr="00EB4704">
          <w:rPr>
            <w:rStyle w:val="af6"/>
            <w:rFonts w:ascii="Times New Roman" w:eastAsia="標楷體" w:hAnsi="Times New Roman" w:cs="Times New Roman"/>
            <w:b/>
            <w:noProof/>
            <w:color w:val="000000" w:themeColor="text1"/>
            <w:sz w:val="36"/>
            <w:szCs w:val="36"/>
          </w:rPr>
          <w:t>陸、</w:t>
        </w:r>
        <w:r w:rsidR="00457D41" w:rsidRPr="00EB4704">
          <w:rPr>
            <w:rStyle w:val="af6"/>
            <w:rFonts w:ascii="Times New Roman" w:eastAsia="標楷體" w:hAnsi="Times New Roman" w:cs="Times New Roman"/>
            <w:b/>
            <w:noProof/>
            <w:color w:val="000000" w:themeColor="text1"/>
            <w:sz w:val="36"/>
            <w:szCs w:val="36"/>
          </w:rPr>
          <w:t xml:space="preserve"> </w:t>
        </w:r>
        <w:r w:rsidR="00457D41" w:rsidRPr="00EB4704">
          <w:rPr>
            <w:rStyle w:val="af6"/>
            <w:rFonts w:ascii="Times New Roman" w:eastAsia="標楷體" w:hAnsi="Times New Roman" w:cs="Times New Roman"/>
            <w:b/>
            <w:noProof/>
            <w:color w:val="000000" w:themeColor="text1"/>
            <w:sz w:val="36"/>
            <w:szCs w:val="36"/>
          </w:rPr>
          <w:t>評鑑步驟</w:t>
        </w:r>
        <w:r w:rsidR="00457D41" w:rsidRPr="00EB4704">
          <w:rPr>
            <w:rFonts w:ascii="Times New Roman" w:hAnsi="Times New Roman" w:cs="Times New Roman"/>
            <w:noProof/>
            <w:webHidden/>
            <w:color w:val="000000" w:themeColor="text1"/>
            <w:sz w:val="36"/>
            <w:szCs w:val="36"/>
          </w:rPr>
          <w:tab/>
        </w:r>
        <w:r w:rsidR="00457D41" w:rsidRPr="00EB4704">
          <w:rPr>
            <w:rFonts w:ascii="Times New Roman" w:hAnsi="Times New Roman" w:cs="Times New Roman"/>
            <w:noProof/>
            <w:webHidden/>
            <w:color w:val="000000" w:themeColor="text1"/>
            <w:sz w:val="36"/>
            <w:szCs w:val="36"/>
          </w:rPr>
          <w:fldChar w:fldCharType="begin"/>
        </w:r>
        <w:r w:rsidR="00457D41" w:rsidRPr="00EB4704">
          <w:rPr>
            <w:rFonts w:ascii="Times New Roman" w:hAnsi="Times New Roman" w:cs="Times New Roman"/>
            <w:noProof/>
            <w:webHidden/>
            <w:color w:val="000000" w:themeColor="text1"/>
            <w:sz w:val="36"/>
            <w:szCs w:val="36"/>
          </w:rPr>
          <w:instrText xml:space="preserve"> PAGEREF _Toc193724619 \h </w:instrText>
        </w:r>
        <w:r w:rsidR="00457D41" w:rsidRPr="00EB4704">
          <w:rPr>
            <w:rFonts w:ascii="Times New Roman" w:hAnsi="Times New Roman" w:cs="Times New Roman"/>
            <w:noProof/>
            <w:webHidden/>
            <w:color w:val="000000" w:themeColor="text1"/>
            <w:sz w:val="36"/>
            <w:szCs w:val="36"/>
          </w:rPr>
        </w:r>
        <w:r w:rsidR="00457D41" w:rsidRPr="00EB4704">
          <w:rPr>
            <w:rFonts w:ascii="Times New Roman" w:hAnsi="Times New Roman" w:cs="Times New Roman"/>
            <w:noProof/>
            <w:webHidden/>
            <w:color w:val="000000" w:themeColor="text1"/>
            <w:sz w:val="36"/>
            <w:szCs w:val="36"/>
          </w:rPr>
          <w:fldChar w:fldCharType="separate"/>
        </w:r>
        <w:r w:rsidR="0075581D">
          <w:rPr>
            <w:rFonts w:ascii="Times New Roman" w:hAnsi="Times New Roman" w:cs="Times New Roman"/>
            <w:noProof/>
            <w:webHidden/>
            <w:color w:val="000000" w:themeColor="text1"/>
            <w:sz w:val="36"/>
            <w:szCs w:val="36"/>
          </w:rPr>
          <w:t>4</w:t>
        </w:r>
        <w:r w:rsidR="00457D41" w:rsidRPr="00EB4704">
          <w:rPr>
            <w:rFonts w:ascii="Times New Roman" w:hAnsi="Times New Roman" w:cs="Times New Roman"/>
            <w:noProof/>
            <w:webHidden/>
            <w:color w:val="000000" w:themeColor="text1"/>
            <w:sz w:val="36"/>
            <w:szCs w:val="36"/>
          </w:rPr>
          <w:fldChar w:fldCharType="end"/>
        </w:r>
      </w:hyperlink>
    </w:p>
    <w:p w14:paraId="78647D42" w14:textId="4097A006" w:rsidR="00457D41" w:rsidRPr="00EB4704" w:rsidRDefault="00000000">
      <w:pPr>
        <w:pStyle w:val="10"/>
        <w:tabs>
          <w:tab w:val="right" w:leader="dot" w:pos="8296"/>
        </w:tabs>
        <w:rPr>
          <w:rFonts w:ascii="Times New Roman" w:hAnsi="Times New Roman" w:cs="Times New Roman"/>
          <w:noProof/>
          <w:color w:val="000000" w:themeColor="text1"/>
          <w:sz w:val="36"/>
          <w:szCs w:val="36"/>
          <w14:ligatures w14:val="standardContextual"/>
        </w:rPr>
      </w:pPr>
      <w:hyperlink w:anchor="_Toc193724620" w:history="1">
        <w:r w:rsidR="00457D41" w:rsidRPr="00EB4704">
          <w:rPr>
            <w:rStyle w:val="af6"/>
            <w:rFonts w:ascii="Times New Roman" w:eastAsia="標楷體" w:hAnsi="Times New Roman" w:cs="Times New Roman"/>
            <w:b/>
            <w:noProof/>
            <w:color w:val="000000" w:themeColor="text1"/>
            <w:sz w:val="36"/>
            <w:szCs w:val="36"/>
          </w:rPr>
          <w:t>柒、</w:t>
        </w:r>
        <w:r w:rsidR="00457D41" w:rsidRPr="00EB4704">
          <w:rPr>
            <w:rStyle w:val="af6"/>
            <w:rFonts w:ascii="Times New Roman" w:eastAsia="標楷體" w:hAnsi="Times New Roman" w:cs="Times New Roman"/>
            <w:b/>
            <w:noProof/>
            <w:color w:val="000000" w:themeColor="text1"/>
            <w:sz w:val="36"/>
            <w:szCs w:val="36"/>
          </w:rPr>
          <w:t xml:space="preserve"> </w:t>
        </w:r>
        <w:r w:rsidR="00457D41" w:rsidRPr="00EB4704">
          <w:rPr>
            <w:rStyle w:val="af6"/>
            <w:rFonts w:ascii="Times New Roman" w:eastAsia="標楷體" w:hAnsi="Times New Roman" w:cs="Times New Roman"/>
            <w:b/>
            <w:noProof/>
            <w:color w:val="000000" w:themeColor="text1"/>
            <w:sz w:val="36"/>
            <w:szCs w:val="36"/>
          </w:rPr>
          <w:t>評鑑項目說明</w:t>
        </w:r>
        <w:r w:rsidR="00457D41" w:rsidRPr="00EB4704">
          <w:rPr>
            <w:rFonts w:ascii="Times New Roman" w:hAnsi="Times New Roman" w:cs="Times New Roman"/>
            <w:noProof/>
            <w:webHidden/>
            <w:color w:val="000000" w:themeColor="text1"/>
            <w:sz w:val="36"/>
            <w:szCs w:val="36"/>
          </w:rPr>
          <w:tab/>
        </w:r>
        <w:r w:rsidR="00457D41" w:rsidRPr="00EB4704">
          <w:rPr>
            <w:rFonts w:ascii="Times New Roman" w:hAnsi="Times New Roman" w:cs="Times New Roman"/>
            <w:noProof/>
            <w:webHidden/>
            <w:color w:val="000000" w:themeColor="text1"/>
            <w:sz w:val="36"/>
            <w:szCs w:val="36"/>
          </w:rPr>
          <w:fldChar w:fldCharType="begin"/>
        </w:r>
        <w:r w:rsidR="00457D41" w:rsidRPr="00EB4704">
          <w:rPr>
            <w:rFonts w:ascii="Times New Roman" w:hAnsi="Times New Roman" w:cs="Times New Roman"/>
            <w:noProof/>
            <w:webHidden/>
            <w:color w:val="000000" w:themeColor="text1"/>
            <w:sz w:val="36"/>
            <w:szCs w:val="36"/>
          </w:rPr>
          <w:instrText xml:space="preserve"> PAGEREF _Toc193724620 \h </w:instrText>
        </w:r>
        <w:r w:rsidR="00457D41" w:rsidRPr="00EB4704">
          <w:rPr>
            <w:rFonts w:ascii="Times New Roman" w:hAnsi="Times New Roman" w:cs="Times New Roman"/>
            <w:noProof/>
            <w:webHidden/>
            <w:color w:val="000000" w:themeColor="text1"/>
            <w:sz w:val="36"/>
            <w:szCs w:val="36"/>
          </w:rPr>
        </w:r>
        <w:r w:rsidR="00457D41" w:rsidRPr="00EB4704">
          <w:rPr>
            <w:rFonts w:ascii="Times New Roman" w:hAnsi="Times New Roman" w:cs="Times New Roman"/>
            <w:noProof/>
            <w:webHidden/>
            <w:color w:val="000000" w:themeColor="text1"/>
            <w:sz w:val="36"/>
            <w:szCs w:val="36"/>
          </w:rPr>
          <w:fldChar w:fldCharType="separate"/>
        </w:r>
        <w:r w:rsidR="0075581D">
          <w:rPr>
            <w:rFonts w:ascii="Times New Roman" w:hAnsi="Times New Roman" w:cs="Times New Roman"/>
            <w:noProof/>
            <w:webHidden/>
            <w:color w:val="000000" w:themeColor="text1"/>
            <w:sz w:val="36"/>
            <w:szCs w:val="36"/>
          </w:rPr>
          <w:t>6</w:t>
        </w:r>
        <w:r w:rsidR="00457D41" w:rsidRPr="00EB4704">
          <w:rPr>
            <w:rFonts w:ascii="Times New Roman" w:hAnsi="Times New Roman" w:cs="Times New Roman"/>
            <w:noProof/>
            <w:webHidden/>
            <w:color w:val="000000" w:themeColor="text1"/>
            <w:sz w:val="36"/>
            <w:szCs w:val="36"/>
          </w:rPr>
          <w:fldChar w:fldCharType="end"/>
        </w:r>
      </w:hyperlink>
    </w:p>
    <w:p w14:paraId="4226429D" w14:textId="01DB6FF1" w:rsidR="00457D41" w:rsidRPr="00EB4704" w:rsidRDefault="00000000">
      <w:pPr>
        <w:pStyle w:val="10"/>
        <w:tabs>
          <w:tab w:val="right" w:leader="dot" w:pos="8296"/>
        </w:tabs>
        <w:rPr>
          <w:rFonts w:ascii="Times New Roman" w:hAnsi="Times New Roman" w:cs="Times New Roman"/>
          <w:noProof/>
          <w:color w:val="000000" w:themeColor="text1"/>
          <w:sz w:val="36"/>
          <w:szCs w:val="36"/>
          <w14:ligatures w14:val="standardContextual"/>
        </w:rPr>
      </w:pPr>
      <w:hyperlink w:anchor="_Toc193724621" w:history="1">
        <w:r w:rsidR="00457D41" w:rsidRPr="00EB4704">
          <w:rPr>
            <w:rStyle w:val="af6"/>
            <w:rFonts w:ascii="Times New Roman" w:eastAsia="標楷體" w:hAnsi="Times New Roman" w:cs="Times New Roman"/>
            <w:b/>
            <w:noProof/>
            <w:color w:val="000000" w:themeColor="text1"/>
            <w:sz w:val="36"/>
            <w:szCs w:val="36"/>
          </w:rPr>
          <w:t>捌、</w:t>
        </w:r>
        <w:r w:rsidR="00457D41" w:rsidRPr="00EB4704">
          <w:rPr>
            <w:rStyle w:val="af6"/>
            <w:rFonts w:ascii="Times New Roman" w:eastAsia="標楷體" w:hAnsi="Times New Roman" w:cs="Times New Roman"/>
            <w:b/>
            <w:noProof/>
            <w:color w:val="000000" w:themeColor="text1"/>
            <w:sz w:val="36"/>
            <w:szCs w:val="36"/>
          </w:rPr>
          <w:t xml:space="preserve"> </w:t>
        </w:r>
        <w:r w:rsidR="00457D41" w:rsidRPr="00EB4704">
          <w:rPr>
            <w:rStyle w:val="af6"/>
            <w:rFonts w:ascii="Times New Roman" w:eastAsia="標楷體" w:hAnsi="Times New Roman" w:cs="Times New Roman"/>
            <w:b/>
            <w:noProof/>
            <w:color w:val="000000" w:themeColor="text1"/>
            <w:sz w:val="36"/>
            <w:szCs w:val="36"/>
          </w:rPr>
          <w:t>評鑑結果</w:t>
        </w:r>
        <w:r w:rsidR="00457D41" w:rsidRPr="00EB4704">
          <w:rPr>
            <w:rFonts w:ascii="Times New Roman" w:hAnsi="Times New Roman" w:cs="Times New Roman"/>
            <w:noProof/>
            <w:webHidden/>
            <w:color w:val="000000" w:themeColor="text1"/>
            <w:sz w:val="36"/>
            <w:szCs w:val="36"/>
          </w:rPr>
          <w:tab/>
        </w:r>
        <w:r w:rsidR="00457D41" w:rsidRPr="00EB4704">
          <w:rPr>
            <w:rFonts w:ascii="Times New Roman" w:hAnsi="Times New Roman" w:cs="Times New Roman"/>
            <w:noProof/>
            <w:webHidden/>
            <w:color w:val="000000" w:themeColor="text1"/>
            <w:sz w:val="36"/>
            <w:szCs w:val="36"/>
          </w:rPr>
          <w:fldChar w:fldCharType="begin"/>
        </w:r>
        <w:r w:rsidR="00457D41" w:rsidRPr="00EB4704">
          <w:rPr>
            <w:rFonts w:ascii="Times New Roman" w:hAnsi="Times New Roman" w:cs="Times New Roman"/>
            <w:noProof/>
            <w:webHidden/>
            <w:color w:val="000000" w:themeColor="text1"/>
            <w:sz w:val="36"/>
            <w:szCs w:val="36"/>
          </w:rPr>
          <w:instrText xml:space="preserve"> PAGEREF _Toc193724621 \h </w:instrText>
        </w:r>
        <w:r w:rsidR="00457D41" w:rsidRPr="00EB4704">
          <w:rPr>
            <w:rFonts w:ascii="Times New Roman" w:hAnsi="Times New Roman" w:cs="Times New Roman"/>
            <w:noProof/>
            <w:webHidden/>
            <w:color w:val="000000" w:themeColor="text1"/>
            <w:sz w:val="36"/>
            <w:szCs w:val="36"/>
          </w:rPr>
        </w:r>
        <w:r w:rsidR="00457D41" w:rsidRPr="00EB4704">
          <w:rPr>
            <w:rFonts w:ascii="Times New Roman" w:hAnsi="Times New Roman" w:cs="Times New Roman"/>
            <w:noProof/>
            <w:webHidden/>
            <w:color w:val="000000" w:themeColor="text1"/>
            <w:sz w:val="36"/>
            <w:szCs w:val="36"/>
          </w:rPr>
          <w:fldChar w:fldCharType="separate"/>
        </w:r>
        <w:r w:rsidR="0075581D">
          <w:rPr>
            <w:rFonts w:ascii="Times New Roman" w:hAnsi="Times New Roman" w:cs="Times New Roman"/>
            <w:noProof/>
            <w:webHidden/>
            <w:color w:val="000000" w:themeColor="text1"/>
            <w:sz w:val="36"/>
            <w:szCs w:val="36"/>
          </w:rPr>
          <w:t>17</w:t>
        </w:r>
        <w:r w:rsidR="00457D41" w:rsidRPr="00EB4704">
          <w:rPr>
            <w:rFonts w:ascii="Times New Roman" w:hAnsi="Times New Roman" w:cs="Times New Roman"/>
            <w:noProof/>
            <w:webHidden/>
            <w:color w:val="000000" w:themeColor="text1"/>
            <w:sz w:val="36"/>
            <w:szCs w:val="36"/>
          </w:rPr>
          <w:fldChar w:fldCharType="end"/>
        </w:r>
      </w:hyperlink>
    </w:p>
    <w:p w14:paraId="0F5DEB5C" w14:textId="50D661C4" w:rsidR="0066319E" w:rsidRPr="00EB4704" w:rsidRDefault="00B752E7" w:rsidP="00773FDF">
      <w:pPr>
        <w:rPr>
          <w:rFonts w:ascii="Times New Roman" w:eastAsia="標楷體" w:hAnsi="Times New Roman" w:cs="Times New Roman"/>
          <w:color w:val="000000" w:themeColor="text1"/>
          <w:sz w:val="44"/>
          <w:szCs w:val="48"/>
        </w:rPr>
      </w:pPr>
      <w:r w:rsidRPr="00EB4704">
        <w:rPr>
          <w:rFonts w:ascii="Times New Roman" w:eastAsia="標楷體" w:hAnsi="Times New Roman" w:cs="Times New Roman"/>
          <w:color w:val="000000" w:themeColor="text1"/>
          <w:sz w:val="36"/>
          <w:szCs w:val="36"/>
        </w:rPr>
        <w:fldChar w:fldCharType="end"/>
      </w:r>
    </w:p>
    <w:p w14:paraId="221BEE12" w14:textId="1B2859A6" w:rsidR="0066319E" w:rsidRPr="00EB4704" w:rsidRDefault="0066319E" w:rsidP="00773FDF">
      <w:pPr>
        <w:rPr>
          <w:rFonts w:ascii="Times New Roman" w:eastAsia="標楷體" w:hAnsi="Times New Roman" w:cs="Times New Roman"/>
          <w:color w:val="000000" w:themeColor="text1"/>
          <w:sz w:val="44"/>
          <w:szCs w:val="48"/>
        </w:rPr>
      </w:pPr>
    </w:p>
    <w:p w14:paraId="7603EEB2" w14:textId="312F7797" w:rsidR="007E74E1" w:rsidRPr="00EB4704" w:rsidRDefault="007E74E1" w:rsidP="00773FDF">
      <w:pPr>
        <w:rPr>
          <w:rFonts w:ascii="Times New Roman" w:eastAsia="標楷體" w:hAnsi="Times New Roman" w:cs="Times New Roman"/>
          <w:color w:val="000000" w:themeColor="text1"/>
          <w:sz w:val="44"/>
          <w:szCs w:val="48"/>
        </w:rPr>
      </w:pPr>
    </w:p>
    <w:p w14:paraId="13504C8A" w14:textId="77777777" w:rsidR="000F6996" w:rsidRPr="00EB4704" w:rsidRDefault="00773FDF" w:rsidP="000F6996">
      <w:pPr>
        <w:snapToGrid w:val="0"/>
        <w:spacing w:beforeLines="20" w:before="72" w:afterLines="20" w:after="72"/>
        <w:rPr>
          <w:rFonts w:ascii="Times New Roman" w:eastAsia="標楷體" w:hAnsi="Times New Roman" w:cs="Times New Roman"/>
          <w:b/>
          <w:color w:val="000000" w:themeColor="text1"/>
          <w:sz w:val="28"/>
          <w:szCs w:val="48"/>
        </w:rPr>
      </w:pPr>
      <w:r w:rsidRPr="00EB4704">
        <w:rPr>
          <w:rFonts w:ascii="Times New Roman" w:eastAsia="標楷體" w:hAnsi="Times New Roman" w:cs="Times New Roman"/>
          <w:b/>
          <w:color w:val="000000" w:themeColor="text1"/>
          <w:sz w:val="28"/>
          <w:szCs w:val="48"/>
        </w:rPr>
        <w:t>附件</w:t>
      </w:r>
      <w:r w:rsidR="001C0D4C" w:rsidRPr="00EB4704">
        <w:rPr>
          <w:rFonts w:ascii="Times New Roman" w:eastAsia="標楷體" w:hAnsi="Times New Roman" w:cs="Times New Roman" w:hint="eastAsia"/>
          <w:b/>
          <w:color w:val="000000" w:themeColor="text1"/>
          <w:sz w:val="28"/>
          <w:szCs w:val="48"/>
        </w:rPr>
        <w:t xml:space="preserve">   </w:t>
      </w:r>
    </w:p>
    <w:p w14:paraId="2488DAD1" w14:textId="2F78129E" w:rsidR="00773FDF" w:rsidRPr="00EB4704" w:rsidRDefault="000F6996" w:rsidP="000F6996">
      <w:pPr>
        <w:snapToGrid w:val="0"/>
        <w:spacing w:beforeLines="20" w:before="72" w:afterLines="20" w:after="72"/>
        <w:rPr>
          <w:rFonts w:ascii="Times New Roman" w:eastAsia="標楷體" w:hAnsi="Times New Roman" w:cs="Times New Roman"/>
          <w:color w:val="000000" w:themeColor="text1"/>
          <w:sz w:val="28"/>
          <w:szCs w:val="48"/>
        </w:rPr>
      </w:pPr>
      <w:r w:rsidRPr="00EB4704">
        <w:rPr>
          <w:rFonts w:ascii="Times New Roman" w:eastAsia="標楷體" w:hAnsi="Times New Roman" w:cs="Times New Roman" w:hint="eastAsia"/>
          <w:color w:val="000000" w:themeColor="text1"/>
          <w:sz w:val="28"/>
          <w:szCs w:val="48"/>
        </w:rPr>
        <w:t>附件</w:t>
      </w:r>
      <w:r w:rsidR="0007306A" w:rsidRPr="00EB4704">
        <w:rPr>
          <w:rFonts w:ascii="Times New Roman" w:eastAsia="標楷體" w:hAnsi="Times New Roman" w:cs="Times New Roman" w:hint="eastAsia"/>
          <w:color w:val="000000" w:themeColor="text1"/>
          <w:sz w:val="28"/>
          <w:szCs w:val="48"/>
        </w:rPr>
        <w:t xml:space="preserve">1 </w:t>
      </w:r>
      <w:r w:rsidR="00A4047F" w:rsidRPr="00EB4704">
        <w:rPr>
          <w:rFonts w:ascii="Times New Roman" w:eastAsia="標楷體" w:hAnsi="Times New Roman" w:cs="Times New Roman"/>
          <w:color w:val="000000" w:themeColor="text1"/>
          <w:sz w:val="28"/>
          <w:szCs w:val="48"/>
        </w:rPr>
        <w:t>115</w:t>
      </w:r>
      <w:r w:rsidR="00A4047F" w:rsidRPr="00EB4704">
        <w:rPr>
          <w:rFonts w:ascii="Times New Roman" w:eastAsia="標楷體" w:hAnsi="Times New Roman" w:cs="Times New Roman"/>
          <w:color w:val="000000" w:themeColor="text1"/>
          <w:sz w:val="28"/>
          <w:szCs w:val="48"/>
        </w:rPr>
        <w:t>年環境教育機構</w:t>
      </w:r>
      <w:r w:rsidR="00A4047F" w:rsidRPr="00EB4704">
        <w:rPr>
          <w:rFonts w:ascii="Times New Roman" w:eastAsia="標楷體" w:hAnsi="Times New Roman" w:cs="Times New Roman" w:hint="eastAsia"/>
          <w:color w:val="000000" w:themeColor="text1"/>
          <w:sz w:val="28"/>
          <w:szCs w:val="48"/>
        </w:rPr>
        <w:t>評鑑自評報告</w:t>
      </w:r>
    </w:p>
    <w:p w14:paraId="06F83FB6" w14:textId="65AF408F" w:rsidR="007E74E1" w:rsidRPr="00EB4704" w:rsidRDefault="00D502D9" w:rsidP="007E74E1">
      <w:pPr>
        <w:snapToGrid w:val="0"/>
        <w:spacing w:beforeLines="20" w:before="72" w:afterLines="20" w:after="72"/>
        <w:rPr>
          <w:rFonts w:ascii="Times New Roman" w:eastAsia="標楷體" w:hAnsi="Times New Roman" w:cs="Times New Roman"/>
          <w:color w:val="000000" w:themeColor="text1"/>
          <w:sz w:val="28"/>
          <w:szCs w:val="48"/>
        </w:rPr>
      </w:pPr>
      <w:r w:rsidRPr="00EB4704">
        <w:rPr>
          <w:rFonts w:ascii="Times New Roman" w:eastAsia="標楷體" w:hAnsi="Times New Roman" w:cs="Times New Roman"/>
          <w:color w:val="000000" w:themeColor="text1"/>
          <w:sz w:val="28"/>
          <w:szCs w:val="48"/>
        </w:rPr>
        <w:t>附件</w:t>
      </w:r>
      <w:r w:rsidR="00A4047F" w:rsidRPr="00EB4704">
        <w:rPr>
          <w:rFonts w:ascii="Times New Roman" w:eastAsia="標楷體" w:hAnsi="Times New Roman" w:cs="Times New Roman"/>
          <w:color w:val="000000" w:themeColor="text1"/>
          <w:sz w:val="28"/>
          <w:szCs w:val="48"/>
        </w:rPr>
        <w:t xml:space="preserve">2 </w:t>
      </w:r>
      <w:r w:rsidR="00A4047F" w:rsidRPr="00EB4704">
        <w:rPr>
          <w:rFonts w:ascii="Times New Roman" w:eastAsia="標楷體" w:hAnsi="Times New Roman" w:cs="Times New Roman" w:hint="eastAsia"/>
          <w:color w:val="000000" w:themeColor="text1"/>
          <w:sz w:val="28"/>
          <w:szCs w:val="48"/>
        </w:rPr>
        <w:t>115</w:t>
      </w:r>
      <w:r w:rsidR="00A4047F" w:rsidRPr="00EB4704">
        <w:rPr>
          <w:rFonts w:ascii="Times New Roman" w:eastAsia="標楷體" w:hAnsi="Times New Roman" w:cs="Times New Roman" w:hint="eastAsia"/>
          <w:color w:val="000000" w:themeColor="text1"/>
          <w:sz w:val="28"/>
          <w:szCs w:val="48"/>
        </w:rPr>
        <w:t>環境教育機構初審評鑑簡報</w:t>
      </w:r>
    </w:p>
    <w:p w14:paraId="47FBF671" w14:textId="1FB0FDFF" w:rsidR="002002F3" w:rsidRPr="00EB4704" w:rsidRDefault="002002F3" w:rsidP="007E74E1">
      <w:pPr>
        <w:snapToGrid w:val="0"/>
        <w:spacing w:beforeLines="20" w:before="72" w:afterLines="20" w:after="72"/>
        <w:rPr>
          <w:rFonts w:ascii="Times New Roman" w:eastAsia="標楷體" w:hAnsi="Times New Roman" w:cs="Times New Roman"/>
          <w:color w:val="000000" w:themeColor="text1"/>
          <w:sz w:val="28"/>
          <w:szCs w:val="48"/>
        </w:rPr>
      </w:pPr>
      <w:r w:rsidRPr="00EB4704">
        <w:rPr>
          <w:rFonts w:ascii="Times New Roman" w:eastAsia="標楷體" w:hAnsi="Times New Roman" w:cs="Times New Roman"/>
          <w:color w:val="000000" w:themeColor="text1"/>
          <w:sz w:val="28"/>
          <w:szCs w:val="48"/>
        </w:rPr>
        <w:t>附件</w:t>
      </w:r>
      <w:r w:rsidR="000F6996" w:rsidRPr="00EB4704">
        <w:rPr>
          <w:rFonts w:ascii="Times New Roman" w:eastAsia="標楷體" w:hAnsi="Times New Roman" w:cs="Times New Roman"/>
          <w:color w:val="000000" w:themeColor="text1"/>
          <w:sz w:val="28"/>
          <w:szCs w:val="48"/>
        </w:rPr>
        <w:t>3</w:t>
      </w:r>
      <w:r w:rsidRPr="00EB4704">
        <w:rPr>
          <w:rFonts w:ascii="Times New Roman" w:eastAsia="標楷體" w:hAnsi="Times New Roman" w:cs="Times New Roman"/>
          <w:color w:val="000000" w:themeColor="text1"/>
          <w:sz w:val="28"/>
          <w:szCs w:val="48"/>
        </w:rPr>
        <w:t xml:space="preserve"> </w:t>
      </w:r>
      <w:r w:rsidR="00A4047F" w:rsidRPr="00EB4704">
        <w:rPr>
          <w:rFonts w:ascii="Times New Roman" w:eastAsia="標楷體" w:hAnsi="Times New Roman" w:cs="Times New Roman" w:hint="eastAsia"/>
          <w:color w:val="000000" w:themeColor="text1"/>
          <w:sz w:val="28"/>
          <w:szCs w:val="48"/>
        </w:rPr>
        <w:t>115</w:t>
      </w:r>
      <w:r w:rsidR="00A4047F" w:rsidRPr="00EB4704">
        <w:rPr>
          <w:rFonts w:ascii="Times New Roman" w:eastAsia="標楷體" w:hAnsi="Times New Roman" w:cs="Times New Roman" w:hint="eastAsia"/>
          <w:color w:val="000000" w:themeColor="text1"/>
          <w:sz w:val="28"/>
          <w:szCs w:val="48"/>
        </w:rPr>
        <w:t>年</w:t>
      </w:r>
      <w:r w:rsidR="00A4047F" w:rsidRPr="00EB4704">
        <w:rPr>
          <w:rFonts w:ascii="Times New Roman" w:eastAsia="標楷體" w:hAnsi="Times New Roman" w:cs="Times New Roman"/>
          <w:color w:val="000000" w:themeColor="text1"/>
          <w:sz w:val="28"/>
          <w:szCs w:val="48"/>
        </w:rPr>
        <w:t>環境教育設施場所</w:t>
      </w:r>
      <w:r w:rsidR="00A4047F" w:rsidRPr="00EB4704">
        <w:rPr>
          <w:rFonts w:ascii="Times New Roman" w:eastAsia="標楷體" w:hAnsi="Times New Roman" w:cs="Times New Roman" w:hint="eastAsia"/>
          <w:color w:val="000000" w:themeColor="text1"/>
          <w:sz w:val="28"/>
          <w:szCs w:val="48"/>
        </w:rPr>
        <w:t>評鑑指標及配分</w:t>
      </w:r>
    </w:p>
    <w:p w14:paraId="1C09F022" w14:textId="693E2938" w:rsidR="0090279B" w:rsidRPr="00EB4704" w:rsidRDefault="00A70B50" w:rsidP="00A70B50">
      <w:pPr>
        <w:snapToGrid w:val="0"/>
        <w:spacing w:beforeLines="20" w:before="72" w:afterLines="20" w:after="72"/>
        <w:rPr>
          <w:rFonts w:ascii="Times New Roman" w:eastAsia="標楷體" w:hAnsi="Times New Roman" w:cs="Times New Roman"/>
          <w:color w:val="000000" w:themeColor="text1"/>
          <w:sz w:val="28"/>
          <w:szCs w:val="48"/>
        </w:rPr>
      </w:pPr>
      <w:r w:rsidRPr="00EB4704">
        <w:rPr>
          <w:rFonts w:ascii="Times New Roman" w:eastAsia="標楷體" w:hAnsi="Times New Roman" w:cs="Times New Roman"/>
          <w:color w:val="000000" w:themeColor="text1"/>
          <w:sz w:val="28"/>
          <w:szCs w:val="48"/>
        </w:rPr>
        <w:t>附件</w:t>
      </w:r>
      <w:r w:rsidR="000F6996" w:rsidRPr="00EB4704">
        <w:rPr>
          <w:rFonts w:ascii="Times New Roman" w:eastAsia="標楷體" w:hAnsi="Times New Roman" w:cs="Times New Roman"/>
          <w:color w:val="000000" w:themeColor="text1"/>
          <w:sz w:val="28"/>
          <w:szCs w:val="48"/>
        </w:rPr>
        <w:t>4</w:t>
      </w:r>
      <w:r w:rsidRPr="00EB4704">
        <w:rPr>
          <w:rFonts w:ascii="Times New Roman" w:eastAsia="標楷體" w:hAnsi="Times New Roman" w:cs="Times New Roman"/>
          <w:color w:val="000000" w:themeColor="text1"/>
          <w:sz w:val="28"/>
          <w:szCs w:val="48"/>
        </w:rPr>
        <w:t xml:space="preserve"> </w:t>
      </w:r>
      <w:r w:rsidR="00A4047F" w:rsidRPr="00EB4704">
        <w:rPr>
          <w:rFonts w:ascii="Times New Roman" w:eastAsia="標楷體" w:hAnsi="Times New Roman" w:cs="Times New Roman" w:hint="eastAsia"/>
          <w:color w:val="000000" w:themeColor="text1"/>
          <w:sz w:val="28"/>
          <w:szCs w:val="48"/>
        </w:rPr>
        <w:t>115</w:t>
      </w:r>
      <w:r w:rsidR="00A4047F" w:rsidRPr="00EB4704">
        <w:rPr>
          <w:rFonts w:ascii="Times New Roman" w:eastAsia="標楷體" w:hAnsi="Times New Roman" w:cs="Times New Roman" w:hint="eastAsia"/>
          <w:color w:val="000000" w:themeColor="text1"/>
          <w:sz w:val="28"/>
          <w:szCs w:val="48"/>
        </w:rPr>
        <w:t>環境教育設施場所初審評鑑簡報</w:t>
      </w:r>
    </w:p>
    <w:p w14:paraId="31E2F9F5" w14:textId="4C3C13FF" w:rsidR="00A70B50" w:rsidRPr="00EB4704" w:rsidRDefault="00A70B50">
      <w:pPr>
        <w:widowControl/>
        <w:rPr>
          <w:rFonts w:ascii="Times New Roman" w:eastAsia="標楷體" w:hAnsi="Times New Roman" w:cs="Times New Roman"/>
          <w:color w:val="000000" w:themeColor="text1"/>
          <w:sz w:val="28"/>
          <w:szCs w:val="48"/>
        </w:rPr>
      </w:pPr>
      <w:r w:rsidRPr="00EB4704">
        <w:rPr>
          <w:rFonts w:ascii="Times New Roman" w:eastAsia="標楷體" w:hAnsi="Times New Roman" w:cs="Times New Roman"/>
          <w:color w:val="000000" w:themeColor="text1"/>
          <w:sz w:val="28"/>
          <w:szCs w:val="48"/>
        </w:rPr>
        <w:br w:type="page"/>
      </w:r>
    </w:p>
    <w:p w14:paraId="37D80065" w14:textId="77777777" w:rsidR="002002F3" w:rsidRPr="00EB4704" w:rsidRDefault="002002F3" w:rsidP="007E74E1">
      <w:pPr>
        <w:snapToGrid w:val="0"/>
        <w:spacing w:beforeLines="20" w:before="72" w:afterLines="20" w:after="72"/>
        <w:rPr>
          <w:rFonts w:ascii="Times New Roman" w:eastAsia="標楷體" w:hAnsi="Times New Roman" w:cs="Times New Roman"/>
          <w:color w:val="000000" w:themeColor="text1"/>
          <w:sz w:val="28"/>
          <w:szCs w:val="48"/>
        </w:rPr>
        <w:sectPr w:rsidR="002002F3" w:rsidRPr="00EB4704" w:rsidSect="00385F18">
          <w:pgSz w:w="11906" w:h="16838"/>
          <w:pgMar w:top="1440" w:right="1800" w:bottom="1440" w:left="1800" w:header="850" w:footer="850" w:gutter="0"/>
          <w:pgNumType w:start="1"/>
          <w:cols w:space="425"/>
          <w:titlePg/>
          <w:docGrid w:type="lines" w:linePitch="360"/>
        </w:sectPr>
      </w:pPr>
    </w:p>
    <w:p w14:paraId="12930E67" w14:textId="3D4C6E2C" w:rsidR="00177BE6" w:rsidRPr="00EB4704" w:rsidRDefault="00177BE6" w:rsidP="00177BE6">
      <w:pPr>
        <w:pStyle w:val="a6"/>
        <w:numPr>
          <w:ilvl w:val="0"/>
          <w:numId w:val="4"/>
        </w:numPr>
        <w:ind w:leftChars="0"/>
        <w:outlineLvl w:val="0"/>
        <w:rPr>
          <w:rFonts w:ascii="Times New Roman" w:eastAsia="標楷體" w:hAnsi="Times New Roman" w:cs="Times New Roman"/>
          <w:b/>
          <w:color w:val="000000" w:themeColor="text1"/>
          <w:sz w:val="28"/>
          <w:szCs w:val="48"/>
        </w:rPr>
      </w:pPr>
      <w:bookmarkStart w:id="0" w:name="_Toc193724616"/>
      <w:r w:rsidRPr="00EB4704">
        <w:rPr>
          <w:rFonts w:ascii="Times New Roman" w:eastAsia="標楷體" w:hAnsi="Times New Roman" w:cs="Times New Roman" w:hint="eastAsia"/>
          <w:b/>
          <w:color w:val="000000" w:themeColor="text1"/>
          <w:sz w:val="28"/>
          <w:szCs w:val="48"/>
        </w:rPr>
        <w:lastRenderedPageBreak/>
        <w:t>評鑑依據</w:t>
      </w:r>
      <w:bookmarkEnd w:id="0"/>
    </w:p>
    <w:p w14:paraId="2E9C3779" w14:textId="7C4241A7" w:rsidR="00177BE6" w:rsidRPr="00EB4704" w:rsidRDefault="0068067F" w:rsidP="0068067F">
      <w:pPr>
        <w:pStyle w:val="a6"/>
        <w:numPr>
          <w:ilvl w:val="0"/>
          <w:numId w:val="1"/>
        </w:numPr>
        <w:ind w:leftChars="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w:t>
      </w:r>
      <w:r w:rsidR="00177BE6" w:rsidRPr="00EB4704">
        <w:rPr>
          <w:rFonts w:ascii="Times New Roman" w:eastAsia="標楷體" w:hAnsi="Times New Roman" w:cs="Times New Roman" w:hint="eastAsia"/>
          <w:color w:val="000000" w:themeColor="text1"/>
          <w:szCs w:val="48"/>
        </w:rPr>
        <w:t>環境教育機構認證及管理辦法</w:t>
      </w:r>
      <w:r w:rsidRPr="00EB4704">
        <w:rPr>
          <w:rFonts w:ascii="Times New Roman" w:eastAsia="標楷體" w:hAnsi="Times New Roman" w:cs="Times New Roman" w:hint="eastAsia"/>
          <w:color w:val="000000" w:themeColor="text1"/>
          <w:szCs w:val="48"/>
        </w:rPr>
        <w:t>》</w:t>
      </w:r>
      <w:r w:rsidR="00177BE6" w:rsidRPr="00EB4704">
        <w:rPr>
          <w:rFonts w:ascii="Times New Roman" w:eastAsia="標楷體" w:hAnsi="Times New Roman" w:cs="Times New Roman" w:hint="eastAsia"/>
          <w:color w:val="000000" w:themeColor="text1"/>
          <w:szCs w:val="48"/>
        </w:rPr>
        <w:t>（下稱機構辦法）第</w:t>
      </w:r>
      <w:r w:rsidR="00177BE6" w:rsidRPr="00EB4704">
        <w:rPr>
          <w:rFonts w:ascii="Times New Roman" w:eastAsia="標楷體" w:hAnsi="Times New Roman" w:cs="Times New Roman"/>
          <w:color w:val="000000" w:themeColor="text1"/>
          <w:szCs w:val="48"/>
        </w:rPr>
        <w:t>17</w:t>
      </w:r>
      <w:r w:rsidR="00177BE6" w:rsidRPr="00EB4704">
        <w:rPr>
          <w:rFonts w:ascii="Times New Roman" w:eastAsia="標楷體" w:hAnsi="Times New Roman" w:cs="Times New Roman" w:hint="eastAsia"/>
          <w:color w:val="000000" w:themeColor="text1"/>
          <w:szCs w:val="48"/>
        </w:rPr>
        <w:t>條，核發機關得自行或委託學術團體或專業評鑑機構，於通過認證或展延之日當年起算第</w:t>
      </w:r>
      <w:r w:rsidR="00177BE6" w:rsidRPr="00EB4704">
        <w:rPr>
          <w:rFonts w:ascii="Times New Roman" w:eastAsia="標楷體" w:hAnsi="Times New Roman" w:cs="Times New Roman" w:hint="eastAsia"/>
          <w:color w:val="000000" w:themeColor="text1"/>
          <w:szCs w:val="48"/>
        </w:rPr>
        <w:t>3</w:t>
      </w:r>
      <w:r w:rsidR="00177BE6" w:rsidRPr="00EB4704">
        <w:rPr>
          <w:rFonts w:ascii="Times New Roman" w:eastAsia="標楷體" w:hAnsi="Times New Roman" w:cs="Times New Roman" w:hint="eastAsia"/>
          <w:color w:val="000000" w:themeColor="text1"/>
          <w:szCs w:val="48"/>
        </w:rPr>
        <w:t>年，對環境教育機構實施評鑑。</w:t>
      </w:r>
    </w:p>
    <w:p w14:paraId="3A08DD52" w14:textId="5ACA9B07" w:rsidR="00177BE6" w:rsidRPr="00EB4704" w:rsidRDefault="0068067F" w:rsidP="00B96EC1">
      <w:pPr>
        <w:pStyle w:val="a6"/>
        <w:numPr>
          <w:ilvl w:val="0"/>
          <w:numId w:val="1"/>
        </w:numPr>
        <w:ind w:leftChars="0" w:left="964" w:hanging="482"/>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w:t>
      </w:r>
      <w:r w:rsidR="00177BE6" w:rsidRPr="00EB4704">
        <w:rPr>
          <w:rFonts w:ascii="Times New Roman" w:eastAsia="標楷體" w:hAnsi="Times New Roman" w:cs="Times New Roman" w:hint="eastAsia"/>
          <w:color w:val="000000" w:themeColor="text1"/>
          <w:szCs w:val="48"/>
        </w:rPr>
        <w:t>環境教育設施場所認證及管理辦法</w:t>
      </w:r>
      <w:r w:rsidRPr="00EB4704">
        <w:rPr>
          <w:rFonts w:ascii="Times New Roman" w:eastAsia="標楷體" w:hAnsi="Times New Roman" w:cs="Times New Roman" w:hint="eastAsia"/>
          <w:color w:val="000000" w:themeColor="text1"/>
          <w:szCs w:val="48"/>
        </w:rPr>
        <w:t>》</w:t>
      </w:r>
      <w:r w:rsidR="00177BE6" w:rsidRPr="00EB4704">
        <w:rPr>
          <w:rFonts w:ascii="Times New Roman" w:eastAsia="標楷體" w:hAnsi="Times New Roman" w:cs="Times New Roman" w:hint="eastAsia"/>
          <w:color w:val="000000" w:themeColor="text1"/>
          <w:szCs w:val="48"/>
        </w:rPr>
        <w:t>（下稱</w:t>
      </w:r>
      <w:r w:rsidRPr="00EB4704">
        <w:rPr>
          <w:rFonts w:ascii="Times New Roman" w:eastAsia="標楷體" w:hAnsi="Times New Roman" w:cs="Times New Roman" w:hint="eastAsia"/>
          <w:color w:val="000000" w:themeColor="text1"/>
          <w:szCs w:val="48"/>
        </w:rPr>
        <w:t>場所</w:t>
      </w:r>
      <w:r w:rsidR="00177BE6" w:rsidRPr="00EB4704">
        <w:rPr>
          <w:rFonts w:ascii="Times New Roman" w:eastAsia="標楷體" w:hAnsi="Times New Roman" w:cs="Times New Roman" w:hint="eastAsia"/>
          <w:color w:val="000000" w:themeColor="text1"/>
          <w:szCs w:val="48"/>
        </w:rPr>
        <w:t>辦法）第</w:t>
      </w:r>
      <w:r w:rsidR="00177BE6" w:rsidRPr="00EB4704">
        <w:rPr>
          <w:rFonts w:ascii="Times New Roman" w:eastAsia="標楷體" w:hAnsi="Times New Roman" w:cs="Times New Roman" w:hint="eastAsia"/>
          <w:color w:val="000000" w:themeColor="text1"/>
          <w:szCs w:val="48"/>
        </w:rPr>
        <w:t>15</w:t>
      </w:r>
      <w:r w:rsidR="00177BE6" w:rsidRPr="00EB4704">
        <w:rPr>
          <w:rFonts w:ascii="Times New Roman" w:eastAsia="標楷體" w:hAnsi="Times New Roman" w:cs="Times New Roman" w:hint="eastAsia"/>
          <w:color w:val="000000" w:themeColor="text1"/>
          <w:szCs w:val="48"/>
        </w:rPr>
        <w:t>條，中央主管機關得自行或委託學術團體或專業評鑑機構，於通過認證或展延之日當年起算第</w:t>
      </w:r>
      <w:r w:rsidR="00177BE6" w:rsidRPr="00EB4704">
        <w:rPr>
          <w:rFonts w:ascii="Times New Roman" w:eastAsia="標楷體" w:hAnsi="Times New Roman" w:cs="Times New Roman" w:hint="eastAsia"/>
          <w:color w:val="000000" w:themeColor="text1"/>
          <w:szCs w:val="48"/>
        </w:rPr>
        <w:t>3</w:t>
      </w:r>
      <w:r w:rsidR="00177BE6" w:rsidRPr="00EB4704">
        <w:rPr>
          <w:rFonts w:ascii="Times New Roman" w:eastAsia="標楷體" w:hAnsi="Times New Roman" w:cs="Times New Roman" w:hint="eastAsia"/>
          <w:color w:val="000000" w:themeColor="text1"/>
          <w:szCs w:val="48"/>
        </w:rPr>
        <w:t>年，對認證之場所實施評鑑。</w:t>
      </w:r>
    </w:p>
    <w:p w14:paraId="6B9BFB6D" w14:textId="5A9446EE" w:rsidR="00773FDF" w:rsidRPr="00EB4704" w:rsidRDefault="00D55747" w:rsidP="004B5C73">
      <w:pPr>
        <w:pStyle w:val="a6"/>
        <w:numPr>
          <w:ilvl w:val="0"/>
          <w:numId w:val="4"/>
        </w:numPr>
        <w:ind w:leftChars="0"/>
        <w:outlineLvl w:val="0"/>
        <w:rPr>
          <w:rFonts w:ascii="Times New Roman" w:eastAsia="標楷體" w:hAnsi="Times New Roman" w:cs="Times New Roman"/>
          <w:b/>
          <w:color w:val="000000" w:themeColor="text1"/>
          <w:sz w:val="28"/>
          <w:szCs w:val="48"/>
        </w:rPr>
      </w:pPr>
      <w:bookmarkStart w:id="1" w:name="_Toc193724617"/>
      <w:r w:rsidRPr="00EB4704">
        <w:rPr>
          <w:rFonts w:ascii="Times New Roman" w:eastAsia="標楷體" w:hAnsi="Times New Roman" w:cs="Times New Roman"/>
          <w:b/>
          <w:color w:val="000000" w:themeColor="text1"/>
          <w:sz w:val="28"/>
          <w:szCs w:val="48"/>
        </w:rPr>
        <w:t>緣起與</w:t>
      </w:r>
      <w:r w:rsidR="00773FDF" w:rsidRPr="00EB4704">
        <w:rPr>
          <w:rFonts w:ascii="Times New Roman" w:eastAsia="標楷體" w:hAnsi="Times New Roman" w:cs="Times New Roman"/>
          <w:b/>
          <w:color w:val="000000" w:themeColor="text1"/>
          <w:sz w:val="28"/>
          <w:szCs w:val="48"/>
        </w:rPr>
        <w:t>目的</w:t>
      </w:r>
      <w:bookmarkEnd w:id="1"/>
    </w:p>
    <w:p w14:paraId="369A0730" w14:textId="692E39C2" w:rsidR="00C90DFC" w:rsidRPr="00EB4704" w:rsidRDefault="00C90DFC" w:rsidP="00B96EC1">
      <w:pPr>
        <w:ind w:firstLine="482"/>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環境教育認證制度推行已邁入第</w:t>
      </w:r>
      <w:r w:rsidRPr="00EB4704">
        <w:rPr>
          <w:rFonts w:ascii="Times New Roman" w:eastAsia="標楷體" w:hAnsi="Times New Roman" w:cs="Times New Roman"/>
          <w:color w:val="000000" w:themeColor="text1"/>
          <w:szCs w:val="48"/>
        </w:rPr>
        <w:t>1</w:t>
      </w:r>
      <w:r w:rsidR="004A39F5" w:rsidRPr="00EB4704">
        <w:rPr>
          <w:rFonts w:ascii="Times New Roman" w:eastAsia="標楷體" w:hAnsi="Times New Roman" w:cs="Times New Roman"/>
          <w:color w:val="000000" w:themeColor="text1"/>
          <w:szCs w:val="48"/>
        </w:rPr>
        <w:t>5</w:t>
      </w:r>
      <w:r w:rsidRPr="00EB4704">
        <w:rPr>
          <w:rFonts w:ascii="Times New Roman" w:eastAsia="標楷體" w:hAnsi="Times New Roman" w:cs="Times New Roman"/>
          <w:color w:val="000000" w:themeColor="text1"/>
          <w:szCs w:val="48"/>
        </w:rPr>
        <w:t>年，通過認證之環境教育機構</w:t>
      </w:r>
      <w:r w:rsidR="0095074F" w:rsidRPr="00EB4704">
        <w:rPr>
          <w:rFonts w:ascii="Times New Roman" w:eastAsia="標楷體" w:hAnsi="Times New Roman" w:cs="Times New Roman"/>
          <w:color w:val="000000" w:themeColor="text1"/>
          <w:szCs w:val="48"/>
        </w:rPr>
        <w:t>（以下簡稱環教機構）</w:t>
      </w:r>
      <w:r w:rsidRPr="00EB4704">
        <w:rPr>
          <w:rFonts w:ascii="Times New Roman" w:eastAsia="標楷體" w:hAnsi="Times New Roman" w:cs="Times New Roman"/>
          <w:color w:val="000000" w:themeColor="text1"/>
          <w:szCs w:val="48"/>
        </w:rPr>
        <w:t>及</w:t>
      </w:r>
      <w:r w:rsidR="000F6996" w:rsidRPr="00EB4704">
        <w:rPr>
          <w:rFonts w:ascii="Times New Roman" w:eastAsia="標楷體" w:hAnsi="Times New Roman" w:cs="Times New Roman"/>
          <w:color w:val="000000" w:themeColor="text1"/>
          <w:szCs w:val="48"/>
        </w:rPr>
        <w:t>環境教育</w:t>
      </w:r>
      <w:r w:rsidRPr="00EB4704">
        <w:rPr>
          <w:rFonts w:ascii="Times New Roman" w:eastAsia="標楷體" w:hAnsi="Times New Roman" w:cs="Times New Roman"/>
          <w:color w:val="000000" w:themeColor="text1"/>
          <w:szCs w:val="48"/>
        </w:rPr>
        <w:t>設施場所</w:t>
      </w:r>
      <w:r w:rsidR="0095074F" w:rsidRPr="00EB4704">
        <w:rPr>
          <w:rFonts w:ascii="Times New Roman" w:eastAsia="標楷體" w:hAnsi="Times New Roman" w:cs="Times New Roman"/>
          <w:color w:val="000000" w:themeColor="text1"/>
          <w:szCs w:val="48"/>
        </w:rPr>
        <w:t>（以下簡稱場所）</w:t>
      </w:r>
      <w:r w:rsidRPr="00EB4704">
        <w:rPr>
          <w:rFonts w:ascii="Times New Roman" w:eastAsia="標楷體" w:hAnsi="Times New Roman" w:cs="Times New Roman"/>
          <w:color w:val="000000" w:themeColor="text1"/>
          <w:szCs w:val="48"/>
        </w:rPr>
        <w:t>，在我國環境教育推廣上扮演相當重要的角色，</w:t>
      </w:r>
      <w:r w:rsidR="00A54FAE" w:rsidRPr="00EB4704">
        <w:rPr>
          <w:rFonts w:ascii="Times New Roman" w:eastAsia="標楷體" w:hAnsi="Times New Roman" w:cs="Times New Roman"/>
          <w:color w:val="000000" w:themeColor="text1"/>
          <w:szCs w:val="48"/>
        </w:rPr>
        <w:t>前者可辦理環境教育人員訓練、環境講習，後者可提供環境教育法第</w:t>
      </w:r>
      <w:r w:rsidR="00A54FAE" w:rsidRPr="00EB4704">
        <w:rPr>
          <w:rFonts w:ascii="Times New Roman" w:eastAsia="標楷體" w:hAnsi="Times New Roman" w:cs="Times New Roman"/>
          <w:color w:val="000000" w:themeColor="text1"/>
          <w:szCs w:val="48"/>
        </w:rPr>
        <w:t>19</w:t>
      </w:r>
      <w:r w:rsidR="00A54FAE" w:rsidRPr="00EB4704">
        <w:rPr>
          <w:rFonts w:ascii="Times New Roman" w:eastAsia="標楷體" w:hAnsi="Times New Roman" w:cs="Times New Roman"/>
          <w:color w:val="000000" w:themeColor="text1"/>
          <w:szCs w:val="48"/>
        </w:rPr>
        <w:t>條規範對象</w:t>
      </w:r>
      <w:r w:rsidR="000F6996" w:rsidRPr="00EB4704">
        <w:rPr>
          <w:rFonts w:ascii="Times New Roman" w:eastAsia="標楷體" w:hAnsi="Times New Roman" w:cs="Times New Roman"/>
          <w:color w:val="000000" w:themeColor="text1"/>
          <w:szCs w:val="48"/>
        </w:rPr>
        <w:t>作為</w:t>
      </w:r>
      <w:r w:rsidR="00A54FAE" w:rsidRPr="00EB4704">
        <w:rPr>
          <w:rFonts w:ascii="Times New Roman" w:eastAsia="標楷體" w:hAnsi="Times New Roman" w:cs="Times New Roman"/>
          <w:color w:val="000000" w:themeColor="text1"/>
          <w:szCs w:val="48"/>
        </w:rPr>
        <w:t>戶外學習場</w:t>
      </w:r>
      <w:r w:rsidR="00DD4E71" w:rsidRPr="00EB4704">
        <w:rPr>
          <w:rFonts w:ascii="Times New Roman" w:eastAsia="標楷體" w:hAnsi="Times New Roman" w:cs="Times New Roman"/>
          <w:color w:val="000000" w:themeColor="text1"/>
          <w:szCs w:val="48"/>
        </w:rPr>
        <w:t>所</w:t>
      </w:r>
      <w:r w:rsidR="00A54FAE" w:rsidRPr="00EB4704">
        <w:rPr>
          <w:rFonts w:ascii="Times New Roman" w:eastAsia="標楷體" w:hAnsi="Times New Roman" w:cs="Times New Roman"/>
          <w:color w:val="000000" w:themeColor="text1"/>
          <w:szCs w:val="48"/>
        </w:rPr>
        <w:t>。</w:t>
      </w:r>
    </w:p>
    <w:p w14:paraId="08BBD2A4" w14:textId="26279F3F" w:rsidR="00D55747" w:rsidRPr="00EB4704" w:rsidRDefault="000A6302" w:rsidP="00B96EC1">
      <w:pPr>
        <w:ind w:firstLine="482"/>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分別</w:t>
      </w:r>
      <w:r w:rsidR="00D55747" w:rsidRPr="00EB4704">
        <w:rPr>
          <w:rFonts w:ascii="Times New Roman" w:eastAsia="標楷體" w:hAnsi="Times New Roman" w:cs="Times New Roman"/>
          <w:color w:val="000000" w:themeColor="text1"/>
          <w:szCs w:val="48"/>
        </w:rPr>
        <w:t>依據</w:t>
      </w:r>
      <w:r w:rsidRPr="00EB4704">
        <w:rPr>
          <w:rFonts w:ascii="Times New Roman" w:eastAsia="標楷體" w:hAnsi="Times New Roman" w:cs="Times New Roman" w:hint="eastAsia"/>
          <w:color w:val="000000" w:themeColor="text1"/>
          <w:szCs w:val="48"/>
        </w:rPr>
        <w:t>機構辦法與</w:t>
      </w:r>
      <w:r w:rsidR="0031023B" w:rsidRPr="00EB4704">
        <w:rPr>
          <w:rFonts w:ascii="Times New Roman" w:eastAsia="標楷體" w:hAnsi="Times New Roman" w:cs="Times New Roman" w:hint="eastAsia"/>
          <w:color w:val="000000" w:themeColor="text1"/>
          <w:szCs w:val="48"/>
        </w:rPr>
        <w:t>場所</w:t>
      </w:r>
      <w:r w:rsidRPr="00EB4704">
        <w:rPr>
          <w:rFonts w:ascii="Times New Roman" w:eastAsia="標楷體" w:hAnsi="Times New Roman" w:cs="Times New Roman" w:hint="eastAsia"/>
          <w:color w:val="000000" w:themeColor="text1"/>
          <w:szCs w:val="48"/>
        </w:rPr>
        <w:t>辦法</w:t>
      </w:r>
      <w:r w:rsidR="00D55747" w:rsidRPr="00EB4704">
        <w:rPr>
          <w:rFonts w:ascii="Times New Roman" w:eastAsia="標楷體" w:hAnsi="Times New Roman" w:cs="Times New Roman"/>
          <w:color w:val="000000" w:themeColor="text1"/>
          <w:szCs w:val="48"/>
        </w:rPr>
        <w:t>，</w:t>
      </w:r>
      <w:proofErr w:type="gramStart"/>
      <w:r w:rsidR="00D55747" w:rsidRPr="00EB4704">
        <w:rPr>
          <w:rFonts w:ascii="Times New Roman" w:eastAsia="標楷體" w:hAnsi="Times New Roman" w:cs="Times New Roman"/>
          <w:color w:val="000000" w:themeColor="text1"/>
          <w:szCs w:val="48"/>
        </w:rPr>
        <w:t>規範環教機構</w:t>
      </w:r>
      <w:proofErr w:type="gramEnd"/>
      <w:r w:rsidRPr="00EB4704">
        <w:rPr>
          <w:rFonts w:ascii="Times New Roman" w:eastAsia="標楷體" w:hAnsi="Times New Roman" w:cs="Times New Roman"/>
          <w:color w:val="000000" w:themeColor="text1"/>
          <w:szCs w:val="48"/>
        </w:rPr>
        <w:t>與</w:t>
      </w:r>
      <w:r w:rsidR="00D55747" w:rsidRPr="00EB4704">
        <w:rPr>
          <w:rFonts w:ascii="Times New Roman" w:eastAsia="標楷體" w:hAnsi="Times New Roman" w:cs="Times New Roman"/>
          <w:color w:val="000000" w:themeColor="text1"/>
          <w:szCs w:val="48"/>
        </w:rPr>
        <w:t>場所認證、訪查、評鑑、展延</w:t>
      </w:r>
      <w:r w:rsidR="00D55747" w:rsidRPr="00EB4704">
        <w:rPr>
          <w:rFonts w:ascii="Times New Roman" w:eastAsia="標楷體" w:hAnsi="Times New Roman" w:cs="Times New Roman"/>
          <w:color w:val="000000" w:themeColor="text1"/>
          <w:szCs w:val="48"/>
        </w:rPr>
        <w:t>4</w:t>
      </w:r>
      <w:r w:rsidR="00D55747" w:rsidRPr="00EB4704">
        <w:rPr>
          <w:rFonts w:ascii="Times New Roman" w:eastAsia="標楷體" w:hAnsi="Times New Roman" w:cs="Times New Roman"/>
          <w:color w:val="000000" w:themeColor="text1"/>
          <w:szCs w:val="48"/>
        </w:rPr>
        <w:t>大階段，其各階段執行重點（如下</w:t>
      </w:r>
      <w:r w:rsidR="00D55747" w:rsidRPr="00EB4704">
        <w:rPr>
          <w:rFonts w:ascii="Times New Roman" w:eastAsia="標楷體" w:hAnsi="Times New Roman" w:cs="Times New Roman"/>
          <w:b/>
          <w:bCs/>
          <w:color w:val="000000" w:themeColor="text1"/>
          <w:szCs w:val="48"/>
        </w:rPr>
        <w:t>表</w:t>
      </w:r>
      <w:r w:rsidR="00D55747" w:rsidRPr="00EB4704">
        <w:rPr>
          <w:rFonts w:ascii="Times New Roman" w:eastAsia="標楷體" w:hAnsi="Times New Roman" w:cs="Times New Roman"/>
          <w:b/>
          <w:bCs/>
          <w:color w:val="000000" w:themeColor="text1"/>
          <w:szCs w:val="48"/>
        </w:rPr>
        <w:t>1</w:t>
      </w:r>
      <w:r w:rsidR="00D55747" w:rsidRPr="00EB4704">
        <w:rPr>
          <w:rFonts w:ascii="Times New Roman" w:eastAsia="標楷體" w:hAnsi="Times New Roman" w:cs="Times New Roman"/>
          <w:color w:val="000000" w:themeColor="text1"/>
          <w:szCs w:val="48"/>
        </w:rPr>
        <w:t>所示），包括：</w:t>
      </w:r>
    </w:p>
    <w:p w14:paraId="288C848B" w14:textId="48974A70" w:rsidR="00D55747" w:rsidRPr="00EB4704" w:rsidRDefault="00D55747" w:rsidP="001A40EC">
      <w:pPr>
        <w:pStyle w:val="a6"/>
        <w:numPr>
          <w:ilvl w:val="0"/>
          <w:numId w:val="26"/>
        </w:numPr>
        <w:spacing w:beforeLines="20" w:before="72" w:afterLines="20" w:after="72"/>
        <w:ind w:leftChars="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認證：確認其功能及資格是否</w:t>
      </w:r>
      <w:proofErr w:type="gramStart"/>
      <w:r w:rsidRPr="00EB4704">
        <w:rPr>
          <w:rFonts w:ascii="Times New Roman" w:eastAsia="標楷體" w:hAnsi="Times New Roman" w:cs="Times New Roman"/>
          <w:color w:val="000000" w:themeColor="text1"/>
          <w:szCs w:val="48"/>
        </w:rPr>
        <w:t>符合環教機構</w:t>
      </w:r>
      <w:proofErr w:type="gramEnd"/>
      <w:r w:rsidRPr="00EB4704">
        <w:rPr>
          <w:rFonts w:ascii="Times New Roman" w:eastAsia="標楷體" w:hAnsi="Times New Roman" w:cs="Times New Roman"/>
          <w:color w:val="000000" w:themeColor="text1"/>
          <w:szCs w:val="48"/>
        </w:rPr>
        <w:t>及場所運作之需求。</w:t>
      </w:r>
    </w:p>
    <w:p w14:paraId="31C58D5B" w14:textId="77777777" w:rsidR="00D55747" w:rsidRPr="00EB4704" w:rsidRDefault="00D55747" w:rsidP="001A40EC">
      <w:pPr>
        <w:pStyle w:val="a6"/>
        <w:numPr>
          <w:ilvl w:val="0"/>
          <w:numId w:val="26"/>
        </w:numPr>
        <w:spacing w:beforeLines="20" w:before="72" w:afterLines="20" w:after="72"/>
        <w:ind w:leftChars="0" w:left="964" w:hanging="482"/>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訪查：透過訪查瞭解其辦理情形及執行困難點。</w:t>
      </w:r>
    </w:p>
    <w:p w14:paraId="02CCB321" w14:textId="77777777" w:rsidR="00D55747" w:rsidRPr="00EB4704" w:rsidRDefault="00D55747" w:rsidP="001A40EC">
      <w:pPr>
        <w:pStyle w:val="a6"/>
        <w:numPr>
          <w:ilvl w:val="0"/>
          <w:numId w:val="26"/>
        </w:numPr>
        <w:spacing w:beforeLines="20" w:before="72" w:afterLines="20" w:after="72"/>
        <w:ind w:leftChars="0" w:left="964" w:hanging="482"/>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評鑑：檢視持續符合認證要件，並能據以推展，達成環境教育目標。</w:t>
      </w:r>
    </w:p>
    <w:p w14:paraId="0200AF04" w14:textId="77777777" w:rsidR="00D55747" w:rsidRPr="00EB4704" w:rsidRDefault="00D55747" w:rsidP="001A40EC">
      <w:pPr>
        <w:pStyle w:val="a6"/>
        <w:numPr>
          <w:ilvl w:val="0"/>
          <w:numId w:val="26"/>
        </w:numPr>
        <w:spacing w:beforeLines="20" w:before="72" w:afterLines="20" w:after="72"/>
        <w:ind w:leftChars="0" w:left="964" w:hanging="482"/>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展延：確認持續運作之可能性。</w:t>
      </w:r>
    </w:p>
    <w:p w14:paraId="6F46DE81" w14:textId="4329A101" w:rsidR="00D55747" w:rsidRPr="00EB4704" w:rsidRDefault="00CB741D" w:rsidP="0045555B">
      <w:pPr>
        <w:spacing w:beforeLines="20" w:before="72" w:afterLines="20" w:after="72"/>
        <w:ind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據此，評鑑作業係檢視環教機構及場所推動環境教育之整體成果，並透過系統性評估機制，強化認證制度之監督管理功能；除就經營績效優異及優良之單位予以獎掖鼓勵，促進標竿學習外，並針對尚待精進之單位提出具體增能對策及回饋建議，以協助其持續精進，提升環境教育品質與服務效能；另為強化制度鏈結並簡化行政程序，將評鑑結果納入後續認證展延之重要審查依據，對於評鑑結果良好之單位，於後續申請展延時，原則採行簡化之書面審查機制，減輕重複準備相關書件之負擔，提升整體行政效能。</w:t>
      </w:r>
    </w:p>
    <w:p w14:paraId="0CD2F897" w14:textId="49C192BA" w:rsidR="00D55747" w:rsidRPr="00EB4704" w:rsidRDefault="00D55747" w:rsidP="00AB237A">
      <w:pPr>
        <w:pStyle w:val="a6"/>
        <w:adjustRightInd w:val="0"/>
        <w:snapToGrid w:val="0"/>
        <w:spacing w:beforeLines="100" w:before="360"/>
        <w:ind w:leftChars="0" w:left="0"/>
        <w:jc w:val="center"/>
        <w:rPr>
          <w:rFonts w:ascii="Times New Roman" w:eastAsia="標楷體" w:hAnsi="Times New Roman" w:cs="Times New Roman"/>
          <w:b/>
          <w:color w:val="000000" w:themeColor="text1"/>
          <w:szCs w:val="48"/>
        </w:rPr>
      </w:pPr>
      <w:r w:rsidRPr="00EB4704">
        <w:rPr>
          <w:rFonts w:ascii="Times New Roman" w:eastAsia="標楷體" w:hAnsi="Times New Roman" w:cs="Times New Roman"/>
          <w:b/>
          <w:color w:val="000000" w:themeColor="text1"/>
          <w:szCs w:val="48"/>
        </w:rPr>
        <w:t>表</w:t>
      </w:r>
      <w:r w:rsidRPr="00EB4704">
        <w:rPr>
          <w:rFonts w:ascii="Times New Roman" w:eastAsia="標楷體" w:hAnsi="Times New Roman" w:cs="Times New Roman"/>
          <w:b/>
          <w:color w:val="000000" w:themeColor="text1"/>
          <w:szCs w:val="48"/>
        </w:rPr>
        <w:t xml:space="preserve">1 </w:t>
      </w:r>
      <w:r w:rsidRPr="00EB4704">
        <w:rPr>
          <w:rFonts w:ascii="Times New Roman" w:eastAsia="標楷體" w:hAnsi="Times New Roman" w:cs="Times New Roman"/>
          <w:b/>
          <w:color w:val="000000" w:themeColor="text1"/>
          <w:szCs w:val="48"/>
        </w:rPr>
        <w:t>環教機構及場所各階段執行重點</w:t>
      </w:r>
    </w:p>
    <w:tbl>
      <w:tblPr>
        <w:tblStyle w:val="a5"/>
        <w:tblW w:w="0" w:type="auto"/>
        <w:tblInd w:w="108" w:type="dxa"/>
        <w:tblLook w:val="04A0" w:firstRow="1" w:lastRow="0" w:firstColumn="1" w:lastColumn="0" w:noHBand="0" w:noVBand="1"/>
      </w:tblPr>
      <w:tblGrid>
        <w:gridCol w:w="1551"/>
        <w:gridCol w:w="1703"/>
        <w:gridCol w:w="1703"/>
        <w:gridCol w:w="1703"/>
        <w:gridCol w:w="1704"/>
      </w:tblGrid>
      <w:tr w:rsidR="005A64BA" w:rsidRPr="00EB4704" w14:paraId="59985BCF" w14:textId="77777777" w:rsidTr="00CB741D">
        <w:trPr>
          <w:trHeight w:val="416"/>
        </w:trPr>
        <w:tc>
          <w:tcPr>
            <w:tcW w:w="1551" w:type="dxa"/>
            <w:tcBorders>
              <w:top w:val="single" w:sz="12" w:space="0" w:color="auto"/>
              <w:left w:val="single" w:sz="12" w:space="0" w:color="auto"/>
              <w:tl2br w:val="single" w:sz="4" w:space="0" w:color="auto"/>
            </w:tcBorders>
            <w:shd w:val="clear" w:color="auto" w:fill="FBE4D5" w:themeFill="accent2" w:themeFillTint="33"/>
          </w:tcPr>
          <w:p w14:paraId="14978343" w14:textId="77777777" w:rsidR="00D55747" w:rsidRPr="00EB4704" w:rsidRDefault="00D55747" w:rsidP="00DD361B">
            <w:pPr>
              <w:jc w:val="right"/>
              <w:rPr>
                <w:rFonts w:ascii="Times New Roman" w:eastAsia="標楷體" w:hAnsi="Times New Roman" w:cs="Times New Roman"/>
                <w:b/>
                <w:bCs/>
                <w:color w:val="000000" w:themeColor="text1"/>
                <w:szCs w:val="48"/>
              </w:rPr>
            </w:pPr>
            <w:r w:rsidRPr="00EB4704">
              <w:rPr>
                <w:rFonts w:ascii="Times New Roman" w:eastAsia="標楷體" w:hAnsi="Times New Roman" w:cs="Times New Roman"/>
                <w:b/>
                <w:bCs/>
                <w:color w:val="000000" w:themeColor="text1"/>
                <w:szCs w:val="48"/>
              </w:rPr>
              <w:t>階段別</w:t>
            </w:r>
          </w:p>
          <w:p w14:paraId="139362FB" w14:textId="77777777" w:rsidR="00D55747" w:rsidRPr="00EB4704" w:rsidRDefault="00D55747" w:rsidP="00DD361B">
            <w:pPr>
              <w:rPr>
                <w:rFonts w:ascii="Times New Roman" w:eastAsia="標楷體" w:hAnsi="Times New Roman" w:cs="Times New Roman"/>
                <w:b/>
                <w:bCs/>
                <w:color w:val="000000" w:themeColor="text1"/>
                <w:szCs w:val="48"/>
              </w:rPr>
            </w:pPr>
            <w:r w:rsidRPr="00EB4704">
              <w:rPr>
                <w:rFonts w:ascii="Times New Roman" w:eastAsia="標楷體" w:hAnsi="Times New Roman" w:cs="Times New Roman"/>
                <w:b/>
                <w:bCs/>
                <w:color w:val="000000" w:themeColor="text1"/>
                <w:szCs w:val="48"/>
              </w:rPr>
              <w:t>項目</w:t>
            </w:r>
          </w:p>
        </w:tc>
        <w:tc>
          <w:tcPr>
            <w:tcW w:w="1703" w:type="dxa"/>
            <w:tcBorders>
              <w:top w:val="single" w:sz="12" w:space="0" w:color="auto"/>
            </w:tcBorders>
            <w:shd w:val="clear" w:color="auto" w:fill="FBE4D5" w:themeFill="accent2" w:themeFillTint="33"/>
            <w:vAlign w:val="center"/>
          </w:tcPr>
          <w:p w14:paraId="1848EF28" w14:textId="77777777" w:rsidR="00D55747" w:rsidRPr="00EB4704" w:rsidRDefault="00D55747" w:rsidP="00DD361B">
            <w:pPr>
              <w:jc w:val="center"/>
              <w:rPr>
                <w:rFonts w:ascii="Times New Roman" w:eastAsia="標楷體" w:hAnsi="Times New Roman" w:cs="Times New Roman"/>
                <w:b/>
                <w:bCs/>
                <w:color w:val="000000" w:themeColor="text1"/>
                <w:szCs w:val="48"/>
              </w:rPr>
            </w:pPr>
            <w:r w:rsidRPr="00EB4704">
              <w:rPr>
                <w:rFonts w:ascii="Times New Roman" w:eastAsia="標楷體" w:hAnsi="Times New Roman" w:cs="Times New Roman"/>
                <w:b/>
                <w:bCs/>
                <w:color w:val="000000" w:themeColor="text1"/>
                <w:szCs w:val="48"/>
              </w:rPr>
              <w:t>認證</w:t>
            </w:r>
          </w:p>
        </w:tc>
        <w:tc>
          <w:tcPr>
            <w:tcW w:w="1703" w:type="dxa"/>
            <w:tcBorders>
              <w:top w:val="single" w:sz="12" w:space="0" w:color="auto"/>
            </w:tcBorders>
            <w:shd w:val="clear" w:color="auto" w:fill="FBE4D5" w:themeFill="accent2" w:themeFillTint="33"/>
            <w:vAlign w:val="center"/>
          </w:tcPr>
          <w:p w14:paraId="410B9F4F" w14:textId="77777777" w:rsidR="00D55747" w:rsidRPr="00EB4704" w:rsidRDefault="00D55747" w:rsidP="00DD361B">
            <w:pPr>
              <w:jc w:val="center"/>
              <w:rPr>
                <w:rFonts w:ascii="Times New Roman" w:eastAsia="標楷體" w:hAnsi="Times New Roman" w:cs="Times New Roman"/>
                <w:b/>
                <w:bCs/>
                <w:color w:val="000000" w:themeColor="text1"/>
                <w:szCs w:val="48"/>
              </w:rPr>
            </w:pPr>
            <w:r w:rsidRPr="00EB4704">
              <w:rPr>
                <w:rFonts w:ascii="Times New Roman" w:eastAsia="標楷體" w:hAnsi="Times New Roman" w:cs="Times New Roman"/>
                <w:b/>
                <w:bCs/>
                <w:color w:val="000000" w:themeColor="text1"/>
                <w:szCs w:val="48"/>
              </w:rPr>
              <w:t>訪查</w:t>
            </w:r>
          </w:p>
        </w:tc>
        <w:tc>
          <w:tcPr>
            <w:tcW w:w="1703" w:type="dxa"/>
            <w:tcBorders>
              <w:top w:val="single" w:sz="12" w:space="0" w:color="auto"/>
            </w:tcBorders>
            <w:shd w:val="clear" w:color="auto" w:fill="FBE4D5" w:themeFill="accent2" w:themeFillTint="33"/>
            <w:vAlign w:val="center"/>
          </w:tcPr>
          <w:p w14:paraId="75EB6201" w14:textId="77777777" w:rsidR="00D55747" w:rsidRPr="00EB4704" w:rsidRDefault="00D55747" w:rsidP="00DD361B">
            <w:pPr>
              <w:jc w:val="center"/>
              <w:rPr>
                <w:rFonts w:ascii="Times New Roman" w:eastAsia="標楷體" w:hAnsi="Times New Roman" w:cs="Times New Roman"/>
                <w:b/>
                <w:bCs/>
                <w:color w:val="000000" w:themeColor="text1"/>
                <w:szCs w:val="48"/>
              </w:rPr>
            </w:pPr>
            <w:r w:rsidRPr="00EB4704">
              <w:rPr>
                <w:rFonts w:ascii="Times New Roman" w:eastAsia="標楷體" w:hAnsi="Times New Roman" w:cs="Times New Roman"/>
                <w:b/>
                <w:bCs/>
                <w:color w:val="000000" w:themeColor="text1"/>
                <w:szCs w:val="48"/>
              </w:rPr>
              <w:t>評鑑</w:t>
            </w:r>
          </w:p>
        </w:tc>
        <w:tc>
          <w:tcPr>
            <w:tcW w:w="1704" w:type="dxa"/>
            <w:tcBorders>
              <w:top w:val="single" w:sz="12" w:space="0" w:color="auto"/>
              <w:right w:val="single" w:sz="12" w:space="0" w:color="auto"/>
            </w:tcBorders>
            <w:shd w:val="clear" w:color="auto" w:fill="FBE4D5" w:themeFill="accent2" w:themeFillTint="33"/>
            <w:vAlign w:val="center"/>
          </w:tcPr>
          <w:p w14:paraId="621BA511" w14:textId="77777777" w:rsidR="00D55747" w:rsidRPr="00EB4704" w:rsidRDefault="00D55747" w:rsidP="00DD361B">
            <w:pPr>
              <w:jc w:val="center"/>
              <w:rPr>
                <w:rFonts w:ascii="Times New Roman" w:eastAsia="標楷體" w:hAnsi="Times New Roman" w:cs="Times New Roman"/>
                <w:b/>
                <w:bCs/>
                <w:color w:val="000000" w:themeColor="text1"/>
                <w:szCs w:val="48"/>
              </w:rPr>
            </w:pPr>
            <w:r w:rsidRPr="00EB4704">
              <w:rPr>
                <w:rFonts w:ascii="Times New Roman" w:eastAsia="標楷體" w:hAnsi="Times New Roman" w:cs="Times New Roman"/>
                <w:b/>
                <w:bCs/>
                <w:color w:val="000000" w:themeColor="text1"/>
                <w:szCs w:val="48"/>
              </w:rPr>
              <w:t>展延</w:t>
            </w:r>
          </w:p>
        </w:tc>
      </w:tr>
      <w:tr w:rsidR="005A64BA" w:rsidRPr="00EB4704" w14:paraId="1A7C06D1" w14:textId="77777777" w:rsidTr="00BB4FCC">
        <w:trPr>
          <w:trHeight w:val="1529"/>
        </w:trPr>
        <w:tc>
          <w:tcPr>
            <w:tcW w:w="1551" w:type="dxa"/>
            <w:tcBorders>
              <w:left w:val="single" w:sz="12" w:space="0" w:color="auto"/>
              <w:bottom w:val="single" w:sz="12" w:space="0" w:color="auto"/>
            </w:tcBorders>
            <w:vAlign w:val="center"/>
          </w:tcPr>
          <w:p w14:paraId="4506FDD9" w14:textId="77777777" w:rsidR="00D55747" w:rsidRPr="00EB4704" w:rsidRDefault="00D55747" w:rsidP="00DD361B">
            <w:pPr>
              <w:jc w:val="center"/>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執行重點</w:t>
            </w:r>
          </w:p>
        </w:tc>
        <w:tc>
          <w:tcPr>
            <w:tcW w:w="1703" w:type="dxa"/>
            <w:tcBorders>
              <w:bottom w:val="single" w:sz="12" w:space="0" w:color="auto"/>
            </w:tcBorders>
            <w:vAlign w:val="center"/>
          </w:tcPr>
          <w:p w14:paraId="38454C05" w14:textId="77777777" w:rsidR="00D55747" w:rsidRPr="00EB4704" w:rsidRDefault="00D55747" w:rsidP="00DD361B">
            <w:pPr>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確認符合環境教育目的</w:t>
            </w:r>
          </w:p>
          <w:p w14:paraId="55821BA8" w14:textId="77777777" w:rsidR="00D55747" w:rsidRPr="00EB4704" w:rsidRDefault="00D55747" w:rsidP="00DD361B">
            <w:pPr>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（計畫營運）</w:t>
            </w:r>
          </w:p>
        </w:tc>
        <w:tc>
          <w:tcPr>
            <w:tcW w:w="1703" w:type="dxa"/>
            <w:tcBorders>
              <w:bottom w:val="single" w:sz="12" w:space="0" w:color="auto"/>
            </w:tcBorders>
            <w:vAlign w:val="center"/>
          </w:tcPr>
          <w:p w14:paraId="7B6BCC93" w14:textId="77777777" w:rsidR="00D55747" w:rsidRPr="00EB4704" w:rsidRDefault="00D55747" w:rsidP="00DD361B">
            <w:pPr>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瞭解辦理情形及困難點</w:t>
            </w:r>
          </w:p>
          <w:p w14:paraId="71942DB8" w14:textId="77777777" w:rsidR="00D55747" w:rsidRPr="00EB4704" w:rsidRDefault="00D55747" w:rsidP="00DD361B">
            <w:pPr>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（執行現況）</w:t>
            </w:r>
          </w:p>
        </w:tc>
        <w:tc>
          <w:tcPr>
            <w:tcW w:w="1703" w:type="dxa"/>
            <w:tcBorders>
              <w:bottom w:val="single" w:sz="12" w:space="0" w:color="auto"/>
            </w:tcBorders>
            <w:vAlign w:val="center"/>
          </w:tcPr>
          <w:p w14:paraId="5CAAD1AB" w14:textId="77777777" w:rsidR="00D55747" w:rsidRPr="00EB4704" w:rsidRDefault="00D55747" w:rsidP="00DD361B">
            <w:pPr>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檢視環教執行達成性</w:t>
            </w:r>
          </w:p>
          <w:p w14:paraId="203A87A2" w14:textId="77777777" w:rsidR="00D55747" w:rsidRPr="00EB4704" w:rsidRDefault="00D55747" w:rsidP="00DD361B">
            <w:pPr>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（成果檢視）</w:t>
            </w:r>
          </w:p>
        </w:tc>
        <w:tc>
          <w:tcPr>
            <w:tcW w:w="1704" w:type="dxa"/>
            <w:tcBorders>
              <w:bottom w:val="single" w:sz="12" w:space="0" w:color="auto"/>
              <w:right w:val="single" w:sz="12" w:space="0" w:color="auto"/>
            </w:tcBorders>
            <w:vAlign w:val="center"/>
          </w:tcPr>
          <w:p w14:paraId="007204A8" w14:textId="77777777" w:rsidR="00D55747" w:rsidRPr="00EB4704" w:rsidRDefault="00D55747" w:rsidP="00DD361B">
            <w:pPr>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確認持續運作可能性</w:t>
            </w:r>
          </w:p>
          <w:p w14:paraId="31295A5A" w14:textId="77777777" w:rsidR="00D55747" w:rsidRPr="00EB4704" w:rsidRDefault="00D55747" w:rsidP="00DD361B">
            <w:pPr>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（資格考核）</w:t>
            </w:r>
          </w:p>
        </w:tc>
      </w:tr>
    </w:tbl>
    <w:p w14:paraId="4B28C14E" w14:textId="77777777" w:rsidR="00AB237A" w:rsidRPr="00EB4704" w:rsidRDefault="00AB237A" w:rsidP="00AB237A">
      <w:pPr>
        <w:rPr>
          <w:rFonts w:ascii="Times New Roman" w:eastAsia="標楷體" w:hAnsi="Times New Roman" w:cs="Times New Roman"/>
          <w:b/>
          <w:color w:val="000000" w:themeColor="text1"/>
          <w:sz w:val="28"/>
          <w:szCs w:val="48"/>
        </w:rPr>
      </w:pPr>
    </w:p>
    <w:p w14:paraId="0711D59A" w14:textId="77777777" w:rsidR="00AB237A" w:rsidRPr="00EB4704" w:rsidRDefault="00AB237A" w:rsidP="00AB237A">
      <w:pPr>
        <w:rPr>
          <w:rFonts w:ascii="Times New Roman" w:eastAsia="標楷體" w:hAnsi="Times New Roman" w:cs="Times New Roman"/>
          <w:b/>
          <w:color w:val="000000" w:themeColor="text1"/>
          <w:sz w:val="28"/>
          <w:szCs w:val="48"/>
        </w:rPr>
      </w:pPr>
    </w:p>
    <w:p w14:paraId="7D35C0E2" w14:textId="77777777" w:rsidR="00AB237A" w:rsidRPr="00EB4704" w:rsidRDefault="00AB237A" w:rsidP="00AB237A">
      <w:pPr>
        <w:rPr>
          <w:rFonts w:ascii="Times New Roman" w:eastAsia="標楷體" w:hAnsi="Times New Roman" w:cs="Times New Roman"/>
          <w:b/>
          <w:color w:val="000000" w:themeColor="text1"/>
          <w:sz w:val="28"/>
          <w:szCs w:val="48"/>
        </w:rPr>
      </w:pPr>
    </w:p>
    <w:p w14:paraId="23C78F87" w14:textId="5B5AF2FD" w:rsidR="00D55747" w:rsidRPr="00EB4704" w:rsidRDefault="00D55747" w:rsidP="00D55747">
      <w:pPr>
        <w:pStyle w:val="a6"/>
        <w:numPr>
          <w:ilvl w:val="0"/>
          <w:numId w:val="4"/>
        </w:numPr>
        <w:ind w:leftChars="0"/>
        <w:rPr>
          <w:rFonts w:ascii="Times New Roman" w:eastAsia="標楷體" w:hAnsi="Times New Roman" w:cs="Times New Roman"/>
          <w:b/>
          <w:color w:val="000000" w:themeColor="text1"/>
          <w:sz w:val="28"/>
          <w:szCs w:val="48"/>
        </w:rPr>
      </w:pPr>
      <w:r w:rsidRPr="00EB4704">
        <w:rPr>
          <w:rFonts w:ascii="Times New Roman" w:eastAsia="標楷體" w:hAnsi="Times New Roman" w:cs="Times New Roman"/>
          <w:b/>
          <w:color w:val="000000" w:themeColor="text1"/>
          <w:sz w:val="28"/>
          <w:szCs w:val="48"/>
        </w:rPr>
        <w:t>名詞定義</w:t>
      </w:r>
    </w:p>
    <w:p w14:paraId="39D9FED1" w14:textId="68AC42C9" w:rsidR="00D55747" w:rsidRPr="00EB4704" w:rsidRDefault="00D55747" w:rsidP="00B96EC1">
      <w:pPr>
        <w:pStyle w:val="a6"/>
        <w:numPr>
          <w:ilvl w:val="0"/>
          <w:numId w:val="2"/>
        </w:numPr>
        <w:spacing w:afterLines="20" w:after="72"/>
        <w:ind w:leftChars="0" w:left="964" w:hanging="482"/>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評鑑委員：擔任評鑑作業評核之委員。</w:t>
      </w:r>
    </w:p>
    <w:p w14:paraId="7B116A6B" w14:textId="1AA72779" w:rsidR="00D55747" w:rsidRPr="00EB4704" w:rsidRDefault="00CB741D" w:rsidP="0045555B">
      <w:pPr>
        <w:pStyle w:val="a6"/>
        <w:numPr>
          <w:ilvl w:val="0"/>
          <w:numId w:val="2"/>
        </w:numPr>
        <w:spacing w:beforeLines="20" w:before="72" w:afterLines="20" w:after="72"/>
        <w:ind w:leftChars="0" w:left="964" w:hanging="482"/>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受評單位：依</w:t>
      </w:r>
      <w:r w:rsidR="00D55747" w:rsidRPr="00EB4704">
        <w:rPr>
          <w:rFonts w:ascii="Times New Roman" w:eastAsia="標楷體" w:hAnsi="Times New Roman" w:cs="Times New Roman"/>
          <w:color w:val="000000" w:themeColor="text1"/>
          <w:szCs w:val="48"/>
        </w:rPr>
        <w:t>「</w:t>
      </w:r>
      <w:r w:rsidRPr="00EB4704">
        <w:rPr>
          <w:rFonts w:ascii="Times New Roman" w:eastAsia="標楷體" w:hAnsi="Times New Roman" w:cs="Times New Roman" w:hint="eastAsia"/>
          <w:color w:val="000000" w:themeColor="text1"/>
          <w:szCs w:val="48"/>
        </w:rPr>
        <w:t>機構辦法</w:t>
      </w:r>
      <w:r w:rsidR="00D55747" w:rsidRPr="00EB4704">
        <w:rPr>
          <w:rFonts w:ascii="Times New Roman" w:eastAsia="標楷體" w:hAnsi="Times New Roman" w:cs="Times New Roman"/>
          <w:color w:val="000000" w:themeColor="text1"/>
          <w:szCs w:val="48"/>
        </w:rPr>
        <w:t>」、「</w:t>
      </w:r>
      <w:r w:rsidRPr="00EB4704">
        <w:rPr>
          <w:rFonts w:ascii="Times New Roman" w:eastAsia="標楷體" w:hAnsi="Times New Roman" w:cs="Times New Roman" w:hint="eastAsia"/>
          <w:color w:val="000000" w:themeColor="text1"/>
          <w:szCs w:val="48"/>
        </w:rPr>
        <w:t>場所辦法</w:t>
      </w:r>
      <w:r w:rsidR="00D55747" w:rsidRPr="00EB4704">
        <w:rPr>
          <w:rFonts w:ascii="Times New Roman" w:eastAsia="標楷體" w:hAnsi="Times New Roman" w:cs="Times New Roman"/>
          <w:color w:val="000000" w:themeColor="text1"/>
          <w:szCs w:val="48"/>
        </w:rPr>
        <w:t>」</w:t>
      </w:r>
      <w:r w:rsidRPr="00EB4704">
        <w:rPr>
          <w:rFonts w:ascii="Times New Roman" w:eastAsia="標楷體" w:hAnsi="Times New Roman" w:cs="Times New Roman"/>
          <w:color w:val="000000" w:themeColor="text1"/>
          <w:szCs w:val="48"/>
        </w:rPr>
        <w:t>規定，應</w:t>
      </w:r>
      <w:r w:rsidR="00D55747" w:rsidRPr="00EB4704">
        <w:rPr>
          <w:rFonts w:ascii="Times New Roman" w:eastAsia="標楷體" w:hAnsi="Times New Roman" w:cs="Times New Roman"/>
          <w:color w:val="000000" w:themeColor="text1"/>
          <w:szCs w:val="48"/>
        </w:rPr>
        <w:t>定期接受評鑑之單位。</w:t>
      </w:r>
    </w:p>
    <w:p w14:paraId="2A1942D8" w14:textId="3D4C9FA6" w:rsidR="00BE662F" w:rsidRPr="00EB4704" w:rsidRDefault="00D55747" w:rsidP="001A40EC">
      <w:pPr>
        <w:pStyle w:val="a6"/>
        <w:numPr>
          <w:ilvl w:val="0"/>
          <w:numId w:val="2"/>
        </w:numPr>
        <w:spacing w:beforeLines="20" w:before="72"/>
        <w:ind w:leftChars="0" w:left="964" w:hanging="482"/>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委辦單位：協助評鑑作業相關庶務、聯繫、評鑑資料及評鑑結果彙整之單位。</w:t>
      </w:r>
    </w:p>
    <w:p w14:paraId="706B6F1F" w14:textId="0226FA01" w:rsidR="00773FDF" w:rsidRPr="00EB4704" w:rsidRDefault="00BE662F" w:rsidP="004B5C73">
      <w:pPr>
        <w:pStyle w:val="a6"/>
        <w:numPr>
          <w:ilvl w:val="0"/>
          <w:numId w:val="4"/>
        </w:numPr>
        <w:ind w:leftChars="0"/>
        <w:outlineLvl w:val="0"/>
        <w:rPr>
          <w:rFonts w:ascii="Times New Roman" w:eastAsia="標楷體" w:hAnsi="Times New Roman" w:cs="Times New Roman"/>
          <w:b/>
          <w:color w:val="000000" w:themeColor="text1"/>
          <w:sz w:val="28"/>
          <w:szCs w:val="48"/>
        </w:rPr>
      </w:pPr>
      <w:bookmarkStart w:id="2" w:name="_Toc193724618"/>
      <w:r w:rsidRPr="00EB4704">
        <w:rPr>
          <w:rFonts w:ascii="Times New Roman" w:eastAsia="標楷體" w:hAnsi="Times New Roman" w:cs="Times New Roman"/>
          <w:b/>
          <w:color w:val="000000" w:themeColor="text1"/>
          <w:sz w:val="28"/>
          <w:szCs w:val="48"/>
        </w:rPr>
        <w:t>評鑑</w:t>
      </w:r>
      <w:r w:rsidR="00396142" w:rsidRPr="00EB4704">
        <w:rPr>
          <w:rFonts w:ascii="Times New Roman" w:eastAsia="標楷體" w:hAnsi="Times New Roman" w:cs="Times New Roman"/>
          <w:b/>
          <w:color w:val="000000" w:themeColor="text1"/>
          <w:sz w:val="28"/>
          <w:szCs w:val="48"/>
        </w:rPr>
        <w:t>作業說明</w:t>
      </w:r>
      <w:bookmarkEnd w:id="2"/>
    </w:p>
    <w:p w14:paraId="31196E88" w14:textId="77777777" w:rsidR="00396142" w:rsidRPr="00EB4704" w:rsidRDefault="00396142" w:rsidP="00B96EC1">
      <w:pPr>
        <w:pStyle w:val="a6"/>
        <w:numPr>
          <w:ilvl w:val="0"/>
          <w:numId w:val="3"/>
        </w:numPr>
        <w:ind w:leftChars="0" w:left="482" w:hangingChars="201" w:hanging="482"/>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評鑑範圍</w:t>
      </w:r>
    </w:p>
    <w:p w14:paraId="37B22ABA" w14:textId="07FB3533" w:rsidR="00396142" w:rsidRPr="00EB4704" w:rsidRDefault="00396142" w:rsidP="000831AC">
      <w:pPr>
        <w:pStyle w:val="a6"/>
        <w:numPr>
          <w:ilvl w:val="1"/>
          <w:numId w:val="3"/>
        </w:numPr>
        <w:spacing w:beforeLines="20" w:before="72" w:afterLines="20" w:after="72"/>
        <w:ind w:leftChars="0" w:left="1694" w:hanging="734"/>
        <w:jc w:val="both"/>
        <w:rPr>
          <w:rFonts w:ascii="Times New Roman" w:eastAsia="標楷體" w:hAnsi="Times New Roman" w:cs="Times New Roman"/>
          <w:color w:val="000000" w:themeColor="text1"/>
          <w:szCs w:val="48"/>
        </w:rPr>
      </w:pPr>
      <w:proofErr w:type="gramStart"/>
      <w:r w:rsidRPr="00EB4704">
        <w:rPr>
          <w:rFonts w:ascii="Times New Roman" w:eastAsia="標楷體" w:hAnsi="Times New Roman" w:cs="Times New Roman"/>
          <w:color w:val="000000" w:themeColor="text1"/>
          <w:szCs w:val="48"/>
        </w:rPr>
        <w:t>環教機構</w:t>
      </w:r>
      <w:proofErr w:type="gramEnd"/>
      <w:r w:rsidRPr="00EB4704">
        <w:rPr>
          <w:rFonts w:ascii="Times New Roman" w:eastAsia="標楷體" w:hAnsi="Times New Roman" w:cs="Times New Roman"/>
          <w:color w:val="000000" w:themeColor="text1"/>
          <w:szCs w:val="48"/>
        </w:rPr>
        <w:t>：包括環境教育專業人力、環境教育人員訓練或環境講習課程方案、經營管理規劃、行政配合</w:t>
      </w:r>
      <w:r w:rsidRPr="00EB4704">
        <w:rPr>
          <w:rFonts w:ascii="Times New Roman" w:eastAsia="標楷體" w:hAnsi="Times New Roman" w:cs="Times New Roman" w:hint="eastAsia"/>
          <w:color w:val="000000" w:themeColor="text1"/>
          <w:szCs w:val="48"/>
        </w:rPr>
        <w:t>加分項目</w:t>
      </w:r>
      <w:r w:rsidRPr="00EB4704">
        <w:rPr>
          <w:rFonts w:ascii="Times New Roman" w:eastAsia="標楷體" w:hAnsi="Times New Roman" w:cs="Times New Roman"/>
          <w:color w:val="000000" w:themeColor="text1"/>
          <w:szCs w:val="48"/>
        </w:rPr>
        <w:t>等其他中央主管機關認有必要之事項。</w:t>
      </w:r>
    </w:p>
    <w:p w14:paraId="491DFACF" w14:textId="2E8FB0F3" w:rsidR="00396142" w:rsidRPr="00EB4704" w:rsidRDefault="00396142" w:rsidP="000831AC">
      <w:pPr>
        <w:pStyle w:val="a6"/>
        <w:numPr>
          <w:ilvl w:val="1"/>
          <w:numId w:val="3"/>
        </w:numPr>
        <w:spacing w:beforeLines="20" w:before="72" w:afterLines="20" w:after="72"/>
        <w:ind w:leftChars="0" w:left="1694" w:hanging="734"/>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場所：包括環境教育人力</w:t>
      </w:r>
      <w:r w:rsidRPr="00EB4704">
        <w:rPr>
          <w:rFonts w:ascii="Times New Roman" w:eastAsia="標楷體" w:hAnsi="Times New Roman" w:cs="Times New Roman" w:hint="eastAsia"/>
          <w:color w:val="000000" w:themeColor="text1"/>
          <w:szCs w:val="48"/>
        </w:rPr>
        <w:t>配置</w:t>
      </w:r>
      <w:r w:rsidRPr="00EB4704">
        <w:rPr>
          <w:rFonts w:ascii="Times New Roman" w:eastAsia="標楷體" w:hAnsi="Times New Roman" w:cs="Times New Roman"/>
          <w:color w:val="000000" w:themeColor="text1"/>
          <w:szCs w:val="48"/>
        </w:rPr>
        <w:t>、環境教育課程、經營管理、行政配合</w:t>
      </w:r>
      <w:r w:rsidRPr="00EB4704">
        <w:rPr>
          <w:rFonts w:ascii="Times New Roman" w:eastAsia="標楷體" w:hAnsi="Times New Roman" w:cs="Times New Roman" w:hint="eastAsia"/>
          <w:color w:val="000000" w:themeColor="text1"/>
          <w:szCs w:val="48"/>
        </w:rPr>
        <w:t>加分項目</w:t>
      </w:r>
      <w:r w:rsidRPr="00EB4704">
        <w:rPr>
          <w:rFonts w:ascii="Times New Roman" w:eastAsia="標楷體" w:hAnsi="Times New Roman" w:cs="Times New Roman"/>
          <w:color w:val="000000" w:themeColor="text1"/>
          <w:szCs w:val="48"/>
        </w:rPr>
        <w:t>等其他中央主管機關認有必要之事項。</w:t>
      </w:r>
    </w:p>
    <w:p w14:paraId="1E2BBDDA" w14:textId="77777777" w:rsidR="00396142" w:rsidRPr="00EB4704" w:rsidRDefault="00396142" w:rsidP="001A40EC">
      <w:pPr>
        <w:pStyle w:val="a6"/>
        <w:numPr>
          <w:ilvl w:val="0"/>
          <w:numId w:val="3"/>
        </w:numPr>
        <w:spacing w:afterLines="20" w:after="72"/>
        <w:ind w:leftChars="0" w:left="482" w:hangingChars="201" w:hanging="482"/>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評鑑作業執行流程</w:t>
      </w:r>
    </w:p>
    <w:p w14:paraId="3AED3F26" w14:textId="58B3C641" w:rsidR="00773FDF" w:rsidRPr="00EB4704" w:rsidRDefault="00396142" w:rsidP="00F07585">
      <w:pPr>
        <w:pStyle w:val="a6"/>
        <w:spacing w:beforeLines="20" w:before="72" w:afterLines="20" w:after="72"/>
        <w:ind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評鑑作業執行流程如下</w:t>
      </w:r>
      <w:r w:rsidRPr="00EB4704">
        <w:rPr>
          <w:rFonts w:ascii="Times New Roman" w:eastAsia="標楷體" w:hAnsi="Times New Roman" w:cs="Times New Roman"/>
          <w:b/>
          <w:bCs/>
          <w:color w:val="000000" w:themeColor="text1"/>
          <w:szCs w:val="48"/>
        </w:rPr>
        <w:t>圖</w:t>
      </w:r>
      <w:r w:rsidRPr="00EB4704">
        <w:rPr>
          <w:rFonts w:ascii="Times New Roman" w:eastAsia="標楷體" w:hAnsi="Times New Roman" w:cs="Times New Roman"/>
          <w:b/>
          <w:bCs/>
          <w:color w:val="000000" w:themeColor="text1"/>
          <w:szCs w:val="48"/>
        </w:rPr>
        <w:t>1</w:t>
      </w:r>
      <w:r w:rsidR="0040194C" w:rsidRPr="00EB4704">
        <w:rPr>
          <w:rFonts w:ascii="Times New Roman" w:eastAsia="標楷體" w:hAnsi="Times New Roman" w:cs="Times New Roman"/>
          <w:color w:val="000000" w:themeColor="text1"/>
          <w:szCs w:val="48"/>
        </w:rPr>
        <w:t>所示，透過</w:t>
      </w:r>
      <w:r w:rsidR="009B39EB" w:rsidRPr="00EB4704">
        <w:rPr>
          <w:rFonts w:ascii="Times New Roman" w:eastAsia="標楷體" w:hAnsi="Times New Roman" w:cs="Times New Roman" w:hint="eastAsia"/>
          <w:color w:val="000000" w:themeColor="text1"/>
          <w:szCs w:val="48"/>
        </w:rPr>
        <w:t>評鑑</w:t>
      </w:r>
      <w:r w:rsidR="0040194C" w:rsidRPr="00EB4704">
        <w:rPr>
          <w:rFonts w:ascii="Times New Roman" w:eastAsia="標楷體" w:hAnsi="Times New Roman" w:cs="Times New Roman"/>
          <w:color w:val="000000" w:themeColor="text1"/>
          <w:szCs w:val="48"/>
        </w:rPr>
        <w:t>委</w:t>
      </w:r>
      <w:r w:rsidR="0040194C" w:rsidRPr="00EB4704">
        <w:rPr>
          <w:rFonts w:ascii="Times New Roman" w:eastAsia="標楷體" w:hAnsi="Times New Roman" w:cs="Times New Roman" w:hint="eastAsia"/>
          <w:color w:val="000000" w:themeColor="text1"/>
          <w:szCs w:val="48"/>
        </w:rPr>
        <w:t>員行前說明會</w:t>
      </w:r>
      <w:r w:rsidRPr="00EB4704">
        <w:rPr>
          <w:rFonts w:ascii="Times New Roman" w:eastAsia="標楷體" w:hAnsi="Times New Roman" w:cs="Times New Roman"/>
          <w:color w:val="000000" w:themeColor="text1"/>
          <w:szCs w:val="48"/>
        </w:rPr>
        <w:t>，說明評鑑作業及取得評分共識；審查原則為初審評鑑及實地評鑑，完成評鑑作業後，再進行評鑑結果討論，以確認最終結果。</w:t>
      </w:r>
    </w:p>
    <w:p w14:paraId="1C1CFAD6" w14:textId="5798EB32" w:rsidR="00773FDF" w:rsidRPr="00EB4704" w:rsidRDefault="00B96EC1" w:rsidP="00E73723">
      <w:pPr>
        <w:pStyle w:val="a6"/>
        <w:adjustRightInd w:val="0"/>
        <w:snapToGrid w:val="0"/>
        <w:ind w:leftChars="0" w:left="0"/>
        <w:jc w:val="center"/>
        <w:rPr>
          <w:rFonts w:ascii="Times New Roman" w:eastAsia="標楷體" w:hAnsi="Times New Roman" w:cs="Times New Roman"/>
          <w:color w:val="000000" w:themeColor="text1"/>
          <w:szCs w:val="48"/>
        </w:rPr>
      </w:pPr>
      <w:r w:rsidRPr="00EB4704">
        <w:rPr>
          <w:rFonts w:ascii="標楷體" w:hAnsi="標楷體"/>
          <w:noProof/>
          <w:color w:val="000000" w:themeColor="text1"/>
        </w:rPr>
        <mc:AlternateContent>
          <mc:Choice Requires="wpc">
            <w:drawing>
              <wp:inline distT="0" distB="0" distL="0" distR="0" wp14:anchorId="2083C5B1" wp14:editId="66A52049">
                <wp:extent cx="4945380" cy="3916680"/>
                <wp:effectExtent l="0" t="0" r="45720" b="0"/>
                <wp:docPr id="1062416696" name="畫布 106241669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099974871" name="AutoShape 4"/>
                        <wps:cNvSpPr>
                          <a:spLocks noChangeArrowheads="1"/>
                        </wps:cNvSpPr>
                        <wps:spPr bwMode="auto">
                          <a:xfrm>
                            <a:off x="2855570" y="99060"/>
                            <a:ext cx="2088021" cy="466927"/>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14:paraId="64087E07"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受評單位評鑑作業說明會</w:t>
                              </w:r>
                            </w:p>
                          </w:txbxContent>
                        </wps:txbx>
                        <wps:bodyPr rot="0" vert="horz" wrap="square" lIns="91440" tIns="45720" rIns="91440" bIns="45720" anchor="ctr" anchorCtr="0" upright="1">
                          <a:noAutofit/>
                        </wps:bodyPr>
                      </wps:wsp>
                      <wps:wsp>
                        <wps:cNvPr id="697298363" name="AutoShape 5"/>
                        <wps:cNvSpPr>
                          <a:spLocks noChangeArrowheads="1"/>
                        </wps:cNvSpPr>
                        <wps:spPr bwMode="auto">
                          <a:xfrm>
                            <a:off x="0" y="142607"/>
                            <a:ext cx="2257424" cy="532362"/>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14:paraId="34D7ADBB"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委員行前說明會</w:t>
                              </w:r>
                            </w:p>
                            <w:p w14:paraId="5130BAF2"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（取得評分共識）</w:t>
                              </w:r>
                            </w:p>
                          </w:txbxContent>
                        </wps:txbx>
                        <wps:bodyPr rot="0" vert="horz" wrap="square" lIns="91440" tIns="45720" rIns="91440" bIns="45720" anchor="ctr" anchorCtr="0" upright="1">
                          <a:noAutofit/>
                        </wps:bodyPr>
                      </wps:wsp>
                      <wps:wsp>
                        <wps:cNvPr id="1421116847" name="AutoShape 7"/>
                        <wps:cNvSpPr>
                          <a:spLocks noChangeArrowheads="1"/>
                        </wps:cNvSpPr>
                        <wps:spPr bwMode="auto">
                          <a:xfrm>
                            <a:off x="2855429" y="3142926"/>
                            <a:ext cx="2088021" cy="54000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14:paraId="5580B1DA"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評鑑優異及優良表揚</w:t>
                              </w:r>
                            </w:p>
                            <w:p w14:paraId="4533CD2A"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（公布評鑑結果）</w:t>
                              </w:r>
                            </w:p>
                          </w:txbxContent>
                        </wps:txbx>
                        <wps:bodyPr rot="0" vert="horz" wrap="square" lIns="91440" tIns="45720" rIns="91440" bIns="45720" anchor="ctr" anchorCtr="0" upright="1">
                          <a:noAutofit/>
                        </wps:bodyPr>
                      </wps:wsp>
                      <wps:wsp>
                        <wps:cNvPr id="98579659" name="AutoShape 9"/>
                        <wps:cNvSpPr>
                          <a:spLocks noChangeArrowheads="1"/>
                        </wps:cNvSpPr>
                        <wps:spPr bwMode="auto">
                          <a:xfrm>
                            <a:off x="2855429" y="847749"/>
                            <a:ext cx="2088021" cy="54000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14:paraId="6F529D58"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受評單位提供自評報告、</w:t>
                              </w:r>
                            </w:p>
                            <w:p w14:paraId="4F6B380C"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簡報（上傳雲端）</w:t>
                              </w:r>
                            </w:p>
                          </w:txbxContent>
                        </wps:txbx>
                        <wps:bodyPr rot="0" vert="horz" wrap="square" lIns="91440" tIns="45720" rIns="91440" bIns="45720" anchor="ctr" anchorCtr="0" upright="1">
                          <a:noAutofit/>
                        </wps:bodyPr>
                      </wps:wsp>
                      <wps:wsp>
                        <wps:cNvPr id="114319119" name="AutoShape 6"/>
                        <wps:cNvSpPr>
                          <a:spLocks noChangeArrowheads="1"/>
                        </wps:cNvSpPr>
                        <wps:spPr bwMode="auto">
                          <a:xfrm>
                            <a:off x="2855570" y="2614878"/>
                            <a:ext cx="2088021" cy="402376"/>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14:paraId="5F520098"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彙整並寄發會議資料</w:t>
                              </w:r>
                            </w:p>
                          </w:txbxContent>
                        </wps:txbx>
                        <wps:bodyPr rot="0" vert="horz" wrap="square" lIns="91440" tIns="45720" rIns="91440" bIns="45720" anchor="ctr" anchorCtr="0" upright="1">
                          <a:noAutofit/>
                        </wps:bodyPr>
                      </wps:wsp>
                      <wps:wsp>
                        <wps:cNvPr id="263623659" name="AutoShape 10"/>
                        <wps:cNvSpPr>
                          <a:spLocks noChangeArrowheads="1"/>
                        </wps:cNvSpPr>
                        <wps:spPr bwMode="auto">
                          <a:xfrm>
                            <a:off x="0" y="867507"/>
                            <a:ext cx="2257448" cy="520041"/>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14:paraId="67EDB80F"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評鑑委員資料查閱</w:t>
                              </w:r>
                            </w:p>
                          </w:txbxContent>
                        </wps:txbx>
                        <wps:bodyPr rot="0" vert="horz" wrap="square" lIns="91440" tIns="45720" rIns="91440" bIns="45720" anchor="ctr" anchorCtr="0" upright="1">
                          <a:noAutofit/>
                        </wps:bodyPr>
                      </wps:wsp>
                      <wps:wsp>
                        <wps:cNvPr id="1477187306" name="AutoShape 11"/>
                        <wps:cNvSpPr>
                          <a:spLocks noChangeArrowheads="1"/>
                        </wps:cNvSpPr>
                        <wps:spPr bwMode="auto">
                          <a:xfrm>
                            <a:off x="0" y="2372286"/>
                            <a:ext cx="2257448" cy="546359"/>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14:paraId="25BB066C"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實地評鑑</w:t>
                              </w:r>
                            </w:p>
                            <w:p w14:paraId="12F21116" w14:textId="1E277648" w:rsidR="00CB741D" w:rsidRPr="00B96EC1" w:rsidRDefault="00CB741D" w:rsidP="00B96EC1">
                              <w:pPr>
                                <w:adjustRightInd w:val="0"/>
                                <w:snapToGrid w:val="0"/>
                                <w:jc w:val="center"/>
                                <w:rPr>
                                  <w:rFonts w:ascii="Times New Roman" w:eastAsia="標楷體" w:hAnsi="Times New Roman" w:cs="Times New Roman"/>
                                  <w:color w:val="000000" w:themeColor="text1"/>
                                  <w:szCs w:val="24"/>
                                </w:rPr>
                              </w:pPr>
                              <w:r>
                                <w:rPr>
                                  <w:rFonts w:ascii="Times New Roman" w:eastAsia="標楷體" w:hAnsi="Times New Roman" w:cs="Times New Roman" w:hint="eastAsia"/>
                                  <w:color w:val="000000" w:themeColor="text1"/>
                                  <w:szCs w:val="24"/>
                                </w:rPr>
                                <w:t>（</w:t>
                              </w:r>
                              <w:r w:rsidRPr="00B96EC1">
                                <w:rPr>
                                  <w:rFonts w:ascii="Times New Roman" w:eastAsia="標楷體" w:hAnsi="Times New Roman" w:cs="Times New Roman"/>
                                  <w:color w:val="000000" w:themeColor="text1"/>
                                  <w:szCs w:val="24"/>
                                </w:rPr>
                                <w:t>遴選優異及優良代表單位</w:t>
                              </w:r>
                              <w:r w:rsidRPr="00B96EC1">
                                <w:rPr>
                                  <w:rFonts w:ascii="Times New Roman" w:eastAsia="標楷體" w:hAnsi="Times New Roman" w:cs="Times New Roman"/>
                                  <w:szCs w:val="24"/>
                                </w:rPr>
                                <w:t>）</w:t>
                              </w:r>
                            </w:p>
                          </w:txbxContent>
                        </wps:txbx>
                        <wps:bodyPr rot="0" vert="horz" wrap="square" lIns="91440" tIns="45720" rIns="91440" bIns="45720" anchor="ctr" anchorCtr="0" upright="1">
                          <a:noAutofit/>
                        </wps:bodyPr>
                      </wps:wsp>
                      <wps:wsp>
                        <wps:cNvPr id="283448272" name="AutoShape 12"/>
                        <wps:cNvSpPr>
                          <a:spLocks noChangeArrowheads="1"/>
                        </wps:cNvSpPr>
                        <wps:spPr bwMode="auto">
                          <a:xfrm>
                            <a:off x="0" y="3149276"/>
                            <a:ext cx="2257448" cy="54000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14:paraId="6B864724"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評鑑結果彙</w:t>
                              </w:r>
                              <w:r w:rsidRPr="00B96EC1">
                                <w:rPr>
                                  <w:rFonts w:ascii="Times New Roman" w:eastAsia="標楷體" w:hAnsi="Times New Roman" w:cs="Times New Roman"/>
                                  <w:szCs w:val="24"/>
                                </w:rPr>
                                <w:t>整暨檢討研商會議</w:t>
                              </w:r>
                            </w:p>
                            <w:p w14:paraId="19641B3A"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（確立優異及優良代表單位）</w:t>
                              </w:r>
                            </w:p>
                          </w:txbxContent>
                        </wps:txbx>
                        <wps:bodyPr rot="0" vert="horz" wrap="square" lIns="91440" tIns="45720" rIns="91440" bIns="45720" anchor="ctr" anchorCtr="0" upright="1">
                          <a:noAutofit/>
                        </wps:bodyPr>
                      </wps:wsp>
                      <wps:wsp>
                        <wps:cNvPr id="1537735657" name="AutoShape 13"/>
                        <wps:cNvCnPr>
                          <a:cxnSpLocks noChangeShapeType="1"/>
                          <a:stCxn id="2099974871" idx="2"/>
                          <a:endCxn id="98579659" idx="0"/>
                        </wps:cNvCnPr>
                        <wps:spPr bwMode="auto">
                          <a:xfrm flipH="1">
                            <a:off x="3899440" y="565987"/>
                            <a:ext cx="141" cy="28176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7290438" name="AutoShape 14"/>
                        <wps:cNvCnPr>
                          <a:cxnSpLocks noChangeShapeType="1"/>
                          <a:stCxn id="98579659" idx="2"/>
                          <a:endCxn id="1039026744" idx="0"/>
                        </wps:cNvCnPr>
                        <wps:spPr bwMode="auto">
                          <a:xfrm>
                            <a:off x="3899440" y="1387749"/>
                            <a:ext cx="70" cy="1270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4957990" name="直線單箭頭接點 18"/>
                        <wps:cNvCnPr>
                          <a:cxnSpLocks noChangeShapeType="1"/>
                          <a:stCxn id="283448272" idx="3"/>
                          <a:endCxn id="1421116847" idx="1"/>
                        </wps:cNvCnPr>
                        <wps:spPr bwMode="auto">
                          <a:xfrm flipV="1">
                            <a:off x="2257448" y="3412926"/>
                            <a:ext cx="597981" cy="6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4326835" name="AutoShape 11"/>
                        <wps:cNvSpPr>
                          <a:spLocks noChangeArrowheads="1"/>
                        </wps:cNvSpPr>
                        <wps:spPr bwMode="auto">
                          <a:xfrm>
                            <a:off x="0" y="1569952"/>
                            <a:ext cx="2257294" cy="540000"/>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14:paraId="30755052" w14:textId="77777777" w:rsidR="00CB741D" w:rsidRPr="00B96EC1" w:rsidRDefault="00CB741D" w:rsidP="00B96EC1">
                              <w:pPr>
                                <w:adjustRightInd w:val="0"/>
                                <w:snapToGrid w:val="0"/>
                                <w:jc w:val="center"/>
                                <w:rPr>
                                  <w:rFonts w:ascii="Times New Roman" w:eastAsia="標楷體" w:hAnsi="Times New Roman" w:cs="Times New Roman"/>
                                  <w:color w:val="000000" w:themeColor="text1"/>
                                  <w:szCs w:val="24"/>
                                </w:rPr>
                              </w:pPr>
                              <w:r w:rsidRPr="00B96EC1">
                                <w:rPr>
                                  <w:rFonts w:ascii="Times New Roman" w:eastAsia="標楷體" w:hAnsi="Times New Roman" w:cs="Times New Roman"/>
                                  <w:color w:val="000000" w:themeColor="text1"/>
                                  <w:szCs w:val="24"/>
                                </w:rPr>
                                <w:t>初審評鑑</w:t>
                              </w:r>
                            </w:p>
                            <w:p w14:paraId="1F9721DF" w14:textId="4A5D701D" w:rsidR="00CB741D" w:rsidRPr="00B96EC1" w:rsidRDefault="00CB741D" w:rsidP="00B96EC1">
                              <w:pPr>
                                <w:adjustRightInd w:val="0"/>
                                <w:snapToGrid w:val="0"/>
                                <w:jc w:val="center"/>
                                <w:rPr>
                                  <w:rFonts w:ascii="Times New Roman" w:eastAsia="標楷體" w:hAnsi="Times New Roman" w:cs="Times New Roman"/>
                                  <w:color w:val="000000" w:themeColor="text1"/>
                                  <w:szCs w:val="24"/>
                                </w:rPr>
                              </w:pPr>
                              <w:r>
                                <w:rPr>
                                  <w:rFonts w:ascii="Times New Roman" w:eastAsia="標楷體" w:hAnsi="Times New Roman" w:cs="Times New Roman" w:hint="eastAsia"/>
                                  <w:color w:val="000000" w:themeColor="text1"/>
                                  <w:szCs w:val="24"/>
                                </w:rPr>
                                <w:t>（</w:t>
                              </w:r>
                              <w:r w:rsidRPr="00B96EC1">
                                <w:rPr>
                                  <w:rFonts w:ascii="Times New Roman" w:eastAsia="標楷體" w:hAnsi="Times New Roman" w:cs="Times New Roman"/>
                                  <w:color w:val="000000" w:themeColor="text1"/>
                                  <w:szCs w:val="24"/>
                                </w:rPr>
                                <w:t>確認評鑑合格單位</w:t>
                              </w:r>
                              <w:r w:rsidRPr="00B96EC1">
                                <w:rPr>
                                  <w:rFonts w:ascii="Times New Roman" w:eastAsia="標楷體" w:hAnsi="Times New Roman" w:cs="Times New Roman"/>
                                  <w:szCs w:val="24"/>
                                </w:rPr>
                                <w:t>）</w:t>
                              </w:r>
                            </w:p>
                          </w:txbxContent>
                        </wps:txbx>
                        <wps:bodyPr rot="0" vert="horz" wrap="square" lIns="91440" tIns="45720" rIns="91440" bIns="45720" anchor="ctr" anchorCtr="0" upright="1">
                          <a:noAutofit/>
                        </wps:bodyPr>
                      </wps:wsp>
                      <wps:wsp>
                        <wps:cNvPr id="2107432504" name="AutoShape 17"/>
                        <wps:cNvCnPr>
                          <a:cxnSpLocks noChangeShapeType="1"/>
                          <a:stCxn id="697298363" idx="2"/>
                          <a:endCxn id="263623659" idx="0"/>
                        </wps:cNvCnPr>
                        <wps:spPr bwMode="auto">
                          <a:xfrm>
                            <a:off x="1128712" y="674969"/>
                            <a:ext cx="12" cy="1925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9026744" name="AutoShape 6"/>
                        <wps:cNvSpPr>
                          <a:spLocks noChangeArrowheads="1"/>
                        </wps:cNvSpPr>
                        <wps:spPr bwMode="auto">
                          <a:xfrm>
                            <a:off x="2855570" y="1514810"/>
                            <a:ext cx="2087880" cy="992317"/>
                          </a:xfrm>
                          <a:prstGeom prst="roundRect">
                            <a:avLst>
                              <a:gd name="adj" fmla="val 16667"/>
                            </a:avLst>
                          </a:prstGeom>
                          <a:solidFill>
                            <a:schemeClr val="accent2">
                              <a:lumMod val="20000"/>
                              <a:lumOff val="80000"/>
                            </a:schemeClr>
                          </a:solidFill>
                          <a:ln>
                            <a:headEnd/>
                            <a:tailEnd/>
                          </a:ln>
                        </wps:spPr>
                        <wps:style>
                          <a:lnRef idx="1">
                            <a:schemeClr val="accent6"/>
                          </a:lnRef>
                          <a:fillRef idx="2">
                            <a:schemeClr val="accent6"/>
                          </a:fillRef>
                          <a:effectRef idx="1">
                            <a:schemeClr val="accent6"/>
                          </a:effectRef>
                          <a:fontRef idx="minor">
                            <a:schemeClr val="dk1"/>
                          </a:fontRef>
                        </wps:style>
                        <wps:txbx>
                          <w:txbxContent>
                            <w:p w14:paraId="03FB37D0" w14:textId="5A0F4FF8" w:rsidR="00CB741D" w:rsidRPr="00B96EC1" w:rsidRDefault="00CB741D" w:rsidP="00B96EC1">
                              <w:pPr>
                                <w:pStyle w:val="Web"/>
                                <w:adjustRightInd w:val="0"/>
                                <w:snapToGrid w:val="0"/>
                                <w:spacing w:before="0" w:beforeAutospacing="0" w:after="0" w:afterAutospacing="0"/>
                                <w:rPr>
                                  <w:rFonts w:ascii="Times New Roman" w:hAnsi="Times New Roman" w:cs="Times New Roman"/>
                                  <w:sz w:val="24"/>
                                </w:rPr>
                              </w:pPr>
                              <w:r>
                                <w:rPr>
                                  <w:rFonts w:ascii="Times New Roman" w:hAnsi="Times New Roman" w:cs="Times New Roman"/>
                                  <w:sz w:val="24"/>
                                </w:rPr>
                                <w:t>整</w:t>
                              </w:r>
                              <w:r>
                                <w:rPr>
                                  <w:rFonts w:ascii="Times New Roman" w:hAnsi="Times New Roman" w:cs="Times New Roman"/>
                                  <w:sz w:val="24"/>
                                </w:rPr>
                                <w:t>併</w:t>
                              </w:r>
                              <w:r>
                                <w:rPr>
                                  <w:rFonts w:ascii="Times New Roman" w:hAnsi="Times New Roman" w:cs="Times New Roman" w:hint="eastAsia"/>
                                  <w:sz w:val="24"/>
                                </w:rPr>
                                <w:t>往</w:t>
                              </w:r>
                              <w:r>
                                <w:rPr>
                                  <w:rFonts w:ascii="Times New Roman" w:hAnsi="Times New Roman" w:cs="Times New Roman"/>
                                  <w:sz w:val="24"/>
                                </w:rPr>
                                <w:t>年受評單位之訪查紀錄</w:t>
                              </w:r>
                              <w:r>
                                <w:rPr>
                                  <w:rFonts w:ascii="Times New Roman" w:hAnsi="Times New Roman" w:cs="Times New Roman" w:hint="eastAsia"/>
                                  <w:sz w:val="24"/>
                                </w:rPr>
                                <w:t>、近</w:t>
                              </w:r>
                              <w:r>
                                <w:rPr>
                                  <w:rFonts w:ascii="Times New Roman" w:hAnsi="Times New Roman" w:cs="Times New Roman" w:hint="eastAsia"/>
                                  <w:sz w:val="24"/>
                                </w:rPr>
                                <w:t>3</w:t>
                              </w:r>
                              <w:r>
                                <w:rPr>
                                  <w:rFonts w:ascii="Times New Roman" w:hAnsi="Times New Roman" w:cs="Times New Roman" w:hint="eastAsia"/>
                                  <w:sz w:val="24"/>
                                </w:rPr>
                                <w:t>年</w:t>
                              </w:r>
                              <w:r w:rsidRPr="00B96EC1">
                                <w:rPr>
                                  <w:rFonts w:ascii="Times New Roman" w:hAnsi="Times New Roman" w:cs="Times New Roman"/>
                                  <w:sz w:val="24"/>
                                </w:rPr>
                                <w:t>每季填報人數、環境教育人員或核定課程變更紀錄，確認資料正確性</w:t>
                              </w:r>
                            </w:p>
                          </w:txbxContent>
                        </wps:txbx>
                        <wps:bodyPr rot="0" vert="horz" wrap="square" lIns="91440" tIns="45720" rIns="91440" bIns="45720" anchor="ctr" anchorCtr="0" upright="1">
                          <a:noAutofit/>
                        </wps:bodyPr>
                      </wps:wsp>
                      <wps:wsp>
                        <wps:cNvPr id="375350668" name="肘形接點 42"/>
                        <wps:cNvCnPr>
                          <a:stCxn id="114319119" idx="1"/>
                          <a:endCxn id="263623659" idx="3"/>
                        </wps:cNvCnPr>
                        <wps:spPr>
                          <a:xfrm rot="10800000">
                            <a:off x="2257448" y="1127528"/>
                            <a:ext cx="598122" cy="1688538"/>
                          </a:xfrm>
                          <a:prstGeom prst="bentConnector3">
                            <a:avLst>
                              <a:gd name="adj1" fmla="val 50000"/>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83914291" name="直線單箭頭接點 1183914291"/>
                        <wps:cNvCnPr>
                          <a:stCxn id="1039026744" idx="2"/>
                          <a:endCxn id="114319119" idx="0"/>
                        </wps:cNvCnPr>
                        <wps:spPr>
                          <a:xfrm>
                            <a:off x="3899510" y="2507127"/>
                            <a:ext cx="71" cy="107751"/>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20651942" name="AutoShape 17"/>
                        <wps:cNvCnPr>
                          <a:cxnSpLocks noChangeShapeType="1"/>
                          <a:stCxn id="263623659" idx="2"/>
                          <a:endCxn id="1404326835" idx="0"/>
                        </wps:cNvCnPr>
                        <wps:spPr bwMode="auto">
                          <a:xfrm flipH="1">
                            <a:off x="1128647" y="1387548"/>
                            <a:ext cx="77" cy="1824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4494686" name="AutoShape 17"/>
                        <wps:cNvCnPr>
                          <a:cxnSpLocks noChangeShapeType="1"/>
                          <a:stCxn id="1404326835" idx="2"/>
                          <a:endCxn id="1477187306" idx="0"/>
                        </wps:cNvCnPr>
                        <wps:spPr bwMode="auto">
                          <a:xfrm>
                            <a:off x="1128647" y="2109952"/>
                            <a:ext cx="77" cy="26233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3673590" name="AutoShape 17"/>
                        <wps:cNvCnPr>
                          <a:cxnSpLocks noChangeShapeType="1"/>
                          <a:stCxn id="1477187306" idx="2"/>
                          <a:endCxn id="283448272" idx="0"/>
                        </wps:cNvCnPr>
                        <wps:spPr bwMode="auto">
                          <a:xfrm>
                            <a:off x="1128724" y="2918645"/>
                            <a:ext cx="0" cy="23063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083C5B1" id="畫布 1062416696" o:spid="_x0000_s1026" editas="canvas" style="width:389.4pt;height:308.4pt;mso-position-horizontal-relative:char;mso-position-vertical-relative:line" coordsize="49453,39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&#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453;height:39166;visibility:visible;mso-wrap-style:square">
                  <v:fill o:detectmouseclick="t"/>
                  <v:path o:connecttype="none"/>
                </v:shape>
                <v:roundrect id="AutoShape 4" o:spid="_x0000_s1028" style="position:absolute;left:28555;top:990;width:20880;height:46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" fillcolor="white [3201]" strokecolor="#9cc2e5 [1940]" strokeweight="1pt">
                  <v:fill color2="#bdd6ee [1300]" focus="100%" type="gradient"/>
                  <v:shadow on="t" color="#1f4d78 [1604]" opacity=".5" offset="1pt"/>
                  <v:textbox>
                    <w:txbxContent>
                      <w:p w14:paraId="64087E07"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受評單位評鑑作業說明會</w:t>
                        </w:r>
                      </w:p>
                    </w:txbxContent>
                  </v:textbox>
                </v:roundrect>
                <v:roundrect id="AutoShape 5" o:spid="_x0000_s1029" style="position:absolute;top:1426;width:22574;height:53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" fillcolor="white [3201]" strokecolor="#9cc2e5 [1940]" strokeweight="1pt">
                  <v:fill color2="#bdd6ee [1300]" focus="100%" type="gradient"/>
                  <v:shadow on="t" color="#1f4d78 [1604]" opacity=".5" offset="1pt"/>
                  <v:textbox>
                    <w:txbxContent>
                      <w:p w14:paraId="34D7ADBB"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委員行前說明會</w:t>
                        </w:r>
                      </w:p>
                      <w:p w14:paraId="5130BAF2"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（取得評分共識）</w:t>
                        </w:r>
                      </w:p>
                    </w:txbxContent>
                  </v:textbox>
                </v:roundrect>
                <v:roundrect id="AutoShape 7" o:spid="_x0000_s1030" style="position:absolute;left:28554;top:31429;width:20880;height:54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" fillcolor="white [3201]" strokecolor="#9cc2e5 [1940]" strokeweight="1pt">
                  <v:fill color2="#bdd6ee [1300]" focus="100%" type="gradient"/>
                  <v:shadow on="t" color="#1f4d78 [1604]" opacity=".5" offset="1pt"/>
                  <v:textbox>
                    <w:txbxContent>
                      <w:p w14:paraId="5580B1DA"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評鑑優異及優良表揚</w:t>
                        </w:r>
                      </w:p>
                      <w:p w14:paraId="4533CD2A"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（公布評鑑結果）</w:t>
                        </w:r>
                      </w:p>
                    </w:txbxContent>
                  </v:textbox>
                </v:roundrect>
                <v:roundrect id="AutoShape 9" o:spid="_x0000_s1031" style="position:absolute;left:28554;top:8477;width:20880;height:54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" fillcolor="white [3201]" strokecolor="#9cc2e5 [1940]" strokeweight="1pt">
                  <v:fill color2="#bdd6ee [1300]" focus="100%" type="gradient"/>
                  <v:shadow on="t" color="#1f4d78 [1604]" opacity=".5" offset="1pt"/>
                  <v:textbox>
                    <w:txbxContent>
                      <w:p w14:paraId="6F529D58"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受評單位提供自評報告、</w:t>
                        </w:r>
                      </w:p>
                      <w:p w14:paraId="4F6B380C"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簡報（上傳雲端）</w:t>
                        </w:r>
                      </w:p>
                    </w:txbxContent>
                  </v:textbox>
                </v:roundrect>
                <v:roundrect id="AutoShape 6" o:spid="_x0000_s1032" style="position:absolute;left:28555;top:26148;width:20880;height:40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" fillcolor="white [3201]" strokecolor="#9cc2e5 [1940]" strokeweight="1pt">
                  <v:fill color2="#bdd6ee [1300]" focus="100%" type="gradient"/>
                  <v:shadow on="t" color="#1f4d78 [1604]" opacity=".5" offset="1pt"/>
                  <v:textbox>
                    <w:txbxContent>
                      <w:p w14:paraId="5F520098"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彙整並寄發會議資料</w:t>
                        </w:r>
                      </w:p>
                    </w:txbxContent>
                  </v:textbox>
                </v:roundrect>
                <v:roundrect id="AutoShape 10" o:spid="_x0000_s1033" style="position:absolute;top:8675;width:22574;height:52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" fillcolor="white [3201]" strokecolor="#9cc2e5 [1940]" strokeweight="1pt">
                  <v:fill color2="#bdd6ee [1300]" focus="100%" type="gradient"/>
                  <v:shadow on="t" color="#1f4d78 [1604]" opacity=".5" offset="1pt"/>
                  <v:textbox>
                    <w:txbxContent>
                      <w:p w14:paraId="67EDB80F"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評鑑委員資料查閱</w:t>
                        </w:r>
                      </w:p>
                    </w:txbxContent>
                  </v:textbox>
                </v:roundrect>
                <v:roundrect id="AutoShape 11" o:spid="_x0000_s1034" style="position:absolute;top:23722;width:22574;height:54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" fillcolor="white [3201]" strokecolor="#9cc2e5 [1940]" strokeweight="1pt">
                  <v:fill color2="#bdd6ee [1300]" focus="100%" type="gradient"/>
                  <v:shadow on="t" color="#1f4d78 [1604]" opacity=".5" offset="1pt"/>
                  <v:textbox>
                    <w:txbxContent>
                      <w:p w14:paraId="25BB066C"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實地評鑑</w:t>
                        </w:r>
                      </w:p>
                      <w:p w14:paraId="12F21116" w14:textId="1E277648" w:rsidR="00CB741D" w:rsidRPr="00B96EC1" w:rsidRDefault="00CB741D" w:rsidP="00B96EC1">
                        <w:pPr>
                          <w:adjustRightInd w:val="0"/>
                          <w:snapToGrid w:val="0"/>
                          <w:jc w:val="center"/>
                          <w:rPr>
                            <w:rFonts w:ascii="Times New Roman" w:eastAsia="標楷體" w:hAnsi="Times New Roman" w:cs="Times New Roman"/>
                            <w:color w:val="000000" w:themeColor="text1"/>
                            <w:szCs w:val="24"/>
                          </w:rPr>
                        </w:pPr>
                        <w:r>
                          <w:rPr>
                            <w:rFonts w:ascii="Times New Roman" w:eastAsia="標楷體" w:hAnsi="Times New Roman" w:cs="Times New Roman" w:hint="eastAsia"/>
                            <w:color w:val="000000" w:themeColor="text1"/>
                            <w:szCs w:val="24"/>
                          </w:rPr>
                          <w:t>（</w:t>
                        </w:r>
                        <w:r w:rsidRPr="00B96EC1">
                          <w:rPr>
                            <w:rFonts w:ascii="Times New Roman" w:eastAsia="標楷體" w:hAnsi="Times New Roman" w:cs="Times New Roman"/>
                            <w:color w:val="000000" w:themeColor="text1"/>
                            <w:szCs w:val="24"/>
                          </w:rPr>
                          <w:t>遴選優異及優良代表單位</w:t>
                        </w:r>
                        <w:r w:rsidRPr="00B96EC1">
                          <w:rPr>
                            <w:rFonts w:ascii="Times New Roman" w:eastAsia="標楷體" w:hAnsi="Times New Roman" w:cs="Times New Roman"/>
                            <w:szCs w:val="24"/>
                          </w:rPr>
                          <w:t>）</w:t>
                        </w:r>
                      </w:p>
                    </w:txbxContent>
                  </v:textbox>
                </v:roundrect>
                <v:roundrect id="AutoShape 12" o:spid="_x0000_s1035" style="position:absolute;top:31492;width:22574;height:54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" fillcolor="white [3201]" strokecolor="#9cc2e5 [1940]" strokeweight="1pt">
                  <v:fill color2="#bdd6ee [1300]" focus="100%" type="gradient"/>
                  <v:shadow on="t" color="#1f4d78 [1604]" opacity=".5" offset="1pt"/>
                  <v:textbox>
                    <w:txbxContent>
                      <w:p w14:paraId="6B864724"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評鑑結果彙</w:t>
                        </w:r>
                        <w:r w:rsidRPr="00B96EC1">
                          <w:rPr>
                            <w:rFonts w:ascii="Times New Roman" w:eastAsia="標楷體" w:hAnsi="Times New Roman" w:cs="Times New Roman"/>
                            <w:szCs w:val="24"/>
                          </w:rPr>
                          <w:t>整暨檢討研商會議</w:t>
                        </w:r>
                      </w:p>
                      <w:p w14:paraId="19641B3A" w14:textId="77777777" w:rsidR="00CB741D" w:rsidRPr="00B96EC1" w:rsidRDefault="00CB741D" w:rsidP="00B96EC1">
                        <w:pPr>
                          <w:adjustRightInd w:val="0"/>
                          <w:snapToGrid w:val="0"/>
                          <w:jc w:val="center"/>
                          <w:rPr>
                            <w:rFonts w:ascii="Times New Roman" w:eastAsia="標楷體" w:hAnsi="Times New Roman" w:cs="Times New Roman"/>
                            <w:szCs w:val="24"/>
                          </w:rPr>
                        </w:pPr>
                        <w:r w:rsidRPr="00B96EC1">
                          <w:rPr>
                            <w:rFonts w:ascii="Times New Roman" w:eastAsia="標楷體" w:hAnsi="Times New Roman" w:cs="Times New Roman"/>
                            <w:szCs w:val="24"/>
                          </w:rPr>
                          <w:t>（確立優異及優良代表單位）</w:t>
                        </w:r>
                      </w:p>
                    </w:txbxContent>
                  </v:textbox>
                </v:roundrect>
                <v:shapetype id="_x0000_t32" coordsize="21600,21600" o:spt="32" o:oned="t" path="m,l21600,21600e" filled="f">
                  <v:path arrowok="t" fillok="f" o:connecttype="none"/>
                  <o:lock v:ext="edit" shapetype="t"/>
                </v:shapetype>
                <v:shape id="AutoShape 13" o:spid="_x0000_s1036" type="#_x0000_t32" style="position:absolute;left:38994;top:5659;width:1;height:28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">
                  <v:stroke endarrow="block"/>
                </v:shape>
                <v:shape id="AutoShape 14" o:spid="_x0000_s1037" type="#_x0000_t32" style="position:absolute;left:38994;top:13877;width:1;height:12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">
                  <v:stroke endarrow="block"/>
                </v:shape>
                <v:shape id="直線單箭頭接點 18" o:spid="_x0000_s1038" type="#_x0000_t32" style="position:absolute;left:22574;top:34129;width:5980;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">
                  <v:stroke endarrow="block"/>
                </v:shape>
                <v:roundrect id="AutoShape 11" o:spid="_x0000_s1039" style="position:absolute;top:15699;width:22572;height:54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" fillcolor="white [3201]" strokecolor="#9cc2e5 [1940]" strokeweight="1pt">
                  <v:fill color2="#bdd6ee [1300]" focus="100%" type="gradient"/>
                  <v:shadow on="t" color="#1f4d78 [1604]" opacity=".5" offset="1pt"/>
                  <v:textbox>
                    <w:txbxContent>
                      <w:p w14:paraId="30755052" w14:textId="77777777" w:rsidR="00CB741D" w:rsidRPr="00B96EC1" w:rsidRDefault="00CB741D" w:rsidP="00B96EC1">
                        <w:pPr>
                          <w:adjustRightInd w:val="0"/>
                          <w:snapToGrid w:val="0"/>
                          <w:jc w:val="center"/>
                          <w:rPr>
                            <w:rFonts w:ascii="Times New Roman" w:eastAsia="標楷體" w:hAnsi="Times New Roman" w:cs="Times New Roman"/>
                            <w:color w:val="000000" w:themeColor="text1"/>
                            <w:szCs w:val="24"/>
                          </w:rPr>
                        </w:pPr>
                        <w:r w:rsidRPr="00B96EC1">
                          <w:rPr>
                            <w:rFonts w:ascii="Times New Roman" w:eastAsia="標楷體" w:hAnsi="Times New Roman" w:cs="Times New Roman"/>
                            <w:color w:val="000000" w:themeColor="text1"/>
                            <w:szCs w:val="24"/>
                          </w:rPr>
                          <w:t>初審評鑑</w:t>
                        </w:r>
                      </w:p>
                      <w:p w14:paraId="1F9721DF" w14:textId="4A5D701D" w:rsidR="00CB741D" w:rsidRPr="00B96EC1" w:rsidRDefault="00CB741D" w:rsidP="00B96EC1">
                        <w:pPr>
                          <w:adjustRightInd w:val="0"/>
                          <w:snapToGrid w:val="0"/>
                          <w:jc w:val="center"/>
                          <w:rPr>
                            <w:rFonts w:ascii="Times New Roman" w:eastAsia="標楷體" w:hAnsi="Times New Roman" w:cs="Times New Roman"/>
                            <w:color w:val="000000" w:themeColor="text1"/>
                            <w:szCs w:val="24"/>
                          </w:rPr>
                        </w:pPr>
                        <w:r>
                          <w:rPr>
                            <w:rFonts w:ascii="Times New Roman" w:eastAsia="標楷體" w:hAnsi="Times New Roman" w:cs="Times New Roman" w:hint="eastAsia"/>
                            <w:color w:val="000000" w:themeColor="text1"/>
                            <w:szCs w:val="24"/>
                          </w:rPr>
                          <w:t>（</w:t>
                        </w:r>
                        <w:r w:rsidRPr="00B96EC1">
                          <w:rPr>
                            <w:rFonts w:ascii="Times New Roman" w:eastAsia="標楷體" w:hAnsi="Times New Roman" w:cs="Times New Roman"/>
                            <w:color w:val="000000" w:themeColor="text1"/>
                            <w:szCs w:val="24"/>
                          </w:rPr>
                          <w:t>確認評鑑合格單位</w:t>
                        </w:r>
                        <w:r w:rsidRPr="00B96EC1">
                          <w:rPr>
                            <w:rFonts w:ascii="Times New Roman" w:eastAsia="標楷體" w:hAnsi="Times New Roman" w:cs="Times New Roman"/>
                            <w:szCs w:val="24"/>
                          </w:rPr>
                          <w:t>）</w:t>
                        </w:r>
                      </w:p>
                    </w:txbxContent>
                  </v:textbox>
                </v:roundrect>
                <v:shape id="AutoShape 17" o:spid="_x0000_s1040" type="#_x0000_t32" style="position:absolute;left:11287;top:6749;width:0;height:19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">
                  <v:stroke endarrow="block"/>
                </v:shape>
                <v:roundrect id="AutoShape 6" o:spid="_x0000_s1041" style="position:absolute;left:28555;top:15148;width:20879;height:99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" fillcolor="#fbe4d5 [661]" strokecolor="#70ad47 [3209]" strokeweight=".5pt">
                  <v:stroke joinstyle="miter"/>
                  <v:textbox>
                    <w:txbxContent>
                      <w:p w14:paraId="03FB37D0" w14:textId="5A0F4FF8" w:rsidR="00CB741D" w:rsidRPr="00B96EC1" w:rsidRDefault="00CB741D" w:rsidP="00B96EC1">
                        <w:pPr>
                          <w:pStyle w:val="Web"/>
                          <w:adjustRightInd w:val="0"/>
                          <w:snapToGrid w:val="0"/>
                          <w:spacing w:before="0" w:beforeAutospacing="0" w:after="0" w:afterAutospacing="0"/>
                          <w:rPr>
                            <w:rFonts w:ascii="Times New Roman" w:hAnsi="Times New Roman" w:cs="Times New Roman"/>
                            <w:sz w:val="24"/>
                          </w:rPr>
                        </w:pPr>
                        <w:r>
                          <w:rPr>
                            <w:rFonts w:ascii="Times New Roman" w:hAnsi="Times New Roman" w:cs="Times New Roman"/>
                            <w:sz w:val="24"/>
                          </w:rPr>
                          <w:t>整</w:t>
                        </w:r>
                        <w:r>
                          <w:rPr>
                            <w:rFonts w:ascii="Times New Roman" w:hAnsi="Times New Roman" w:cs="Times New Roman"/>
                            <w:sz w:val="24"/>
                          </w:rPr>
                          <w:t>併</w:t>
                        </w:r>
                        <w:r>
                          <w:rPr>
                            <w:rFonts w:ascii="Times New Roman" w:hAnsi="Times New Roman" w:cs="Times New Roman" w:hint="eastAsia"/>
                            <w:sz w:val="24"/>
                          </w:rPr>
                          <w:t>往</w:t>
                        </w:r>
                        <w:r>
                          <w:rPr>
                            <w:rFonts w:ascii="Times New Roman" w:hAnsi="Times New Roman" w:cs="Times New Roman"/>
                            <w:sz w:val="24"/>
                          </w:rPr>
                          <w:t>年受評單位之訪查紀錄</w:t>
                        </w:r>
                        <w:r>
                          <w:rPr>
                            <w:rFonts w:ascii="Times New Roman" w:hAnsi="Times New Roman" w:cs="Times New Roman" w:hint="eastAsia"/>
                            <w:sz w:val="24"/>
                          </w:rPr>
                          <w:t>、近</w:t>
                        </w:r>
                        <w:r>
                          <w:rPr>
                            <w:rFonts w:ascii="Times New Roman" w:hAnsi="Times New Roman" w:cs="Times New Roman" w:hint="eastAsia"/>
                            <w:sz w:val="24"/>
                          </w:rPr>
                          <w:t>3</w:t>
                        </w:r>
                        <w:r>
                          <w:rPr>
                            <w:rFonts w:ascii="Times New Roman" w:hAnsi="Times New Roman" w:cs="Times New Roman" w:hint="eastAsia"/>
                            <w:sz w:val="24"/>
                          </w:rPr>
                          <w:t>年</w:t>
                        </w:r>
                        <w:r w:rsidRPr="00B96EC1">
                          <w:rPr>
                            <w:rFonts w:ascii="Times New Roman" w:hAnsi="Times New Roman" w:cs="Times New Roman"/>
                            <w:sz w:val="24"/>
                          </w:rPr>
                          <w:t>每季填報人數、環境教育人員或核定課程變更紀錄，確認資料正確性</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接點 42" o:spid="_x0000_s1042" type="#_x0000_t34" style="position:absolute;left:22574;top:11275;width:5981;height:16885;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" strokecolor="black [3213]" strokeweight=".5pt">
                  <v:stroke endarrow="block"/>
                </v:shape>
                <v:shape id="直線單箭頭接點 1183914291" o:spid="_x0000_s1043" type="#_x0000_t32" style="position:absolute;left:38995;top:25071;width:0;height:10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" strokecolor="black [3213]" strokeweight=".5pt">
                  <v:stroke endarrow="block" joinstyle="miter"/>
                </v:shape>
                <v:shape id="AutoShape 17" o:spid="_x0000_s1044" type="#_x0000_t32" style="position:absolute;left:11286;top:13875;width:1;height:18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">
                  <v:stroke endarrow="block"/>
                </v:shape>
                <v:shape id="AutoShape 17" o:spid="_x0000_s1045" type="#_x0000_t32" style="position:absolute;left:11286;top:21099;width:1;height:26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">
                  <v:stroke endarrow="block"/>
                </v:shape>
                <v:shape id="AutoShape 17" o:spid="_x0000_s1046" type="#_x0000_t32" style="position:absolute;left:11287;top:29186;width:0;height:23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">
                  <v:stroke endarrow="block"/>
                </v:shape>
                <w10:anchorlock/>
              </v:group>
            </w:pict>
          </mc:Fallback>
        </mc:AlternateContent>
      </w:r>
    </w:p>
    <w:p w14:paraId="1C8A3549" w14:textId="0D1AF1C0" w:rsidR="00CC437E" w:rsidRPr="00EB4704" w:rsidRDefault="00773FDF" w:rsidP="005612CA">
      <w:pPr>
        <w:pStyle w:val="a6"/>
        <w:adjustRightInd w:val="0"/>
        <w:snapToGrid w:val="0"/>
        <w:ind w:leftChars="0" w:left="0"/>
        <w:jc w:val="center"/>
        <w:rPr>
          <w:rFonts w:ascii="Times New Roman" w:eastAsia="標楷體" w:hAnsi="Times New Roman" w:cs="Times New Roman"/>
          <w:b/>
          <w:color w:val="000000" w:themeColor="text1"/>
          <w:szCs w:val="48"/>
        </w:rPr>
      </w:pPr>
      <w:r w:rsidRPr="00EB4704">
        <w:rPr>
          <w:rFonts w:ascii="Times New Roman" w:eastAsia="標楷體" w:hAnsi="Times New Roman" w:cs="Times New Roman"/>
          <w:b/>
          <w:color w:val="000000" w:themeColor="text1"/>
          <w:szCs w:val="48"/>
        </w:rPr>
        <w:t>圖</w:t>
      </w:r>
      <w:r w:rsidRPr="00EB4704">
        <w:rPr>
          <w:rFonts w:ascii="Times New Roman" w:eastAsia="標楷體" w:hAnsi="Times New Roman" w:cs="Times New Roman"/>
          <w:b/>
          <w:color w:val="000000" w:themeColor="text1"/>
          <w:szCs w:val="48"/>
        </w:rPr>
        <w:t xml:space="preserve">1 </w:t>
      </w:r>
      <w:r w:rsidRPr="00EB4704">
        <w:rPr>
          <w:rFonts w:ascii="Times New Roman" w:eastAsia="標楷體" w:hAnsi="Times New Roman" w:cs="Times New Roman"/>
          <w:b/>
          <w:color w:val="000000" w:themeColor="text1"/>
          <w:szCs w:val="48"/>
        </w:rPr>
        <w:t>評鑑作業執行流程</w:t>
      </w:r>
      <w:r w:rsidR="00EC0406" w:rsidRPr="00EB4704">
        <w:rPr>
          <w:rFonts w:ascii="Times New Roman" w:eastAsia="標楷體" w:hAnsi="Times New Roman" w:cs="Times New Roman"/>
          <w:b/>
          <w:color w:val="000000" w:themeColor="text1"/>
          <w:szCs w:val="48"/>
        </w:rPr>
        <w:br w:type="page"/>
      </w:r>
    </w:p>
    <w:p w14:paraId="3E53242D" w14:textId="440608C8" w:rsidR="00396142" w:rsidRPr="00EB4704" w:rsidRDefault="00396142" w:rsidP="00990BE3">
      <w:pPr>
        <w:pStyle w:val="a6"/>
        <w:numPr>
          <w:ilvl w:val="1"/>
          <w:numId w:val="3"/>
        </w:numPr>
        <w:spacing w:beforeLines="20" w:before="72" w:afterLines="20" w:after="72"/>
        <w:ind w:leftChars="0" w:left="2002" w:hanging="725"/>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lastRenderedPageBreak/>
        <w:t>受評單位</w:t>
      </w:r>
      <w:proofErr w:type="gramStart"/>
      <w:r w:rsidRPr="00EB4704">
        <w:rPr>
          <w:rFonts w:ascii="Times New Roman" w:eastAsia="標楷體" w:hAnsi="Times New Roman" w:cs="Times New Roman"/>
          <w:color w:val="000000" w:themeColor="text1"/>
          <w:szCs w:val="48"/>
        </w:rPr>
        <w:t>提供環教機構</w:t>
      </w:r>
      <w:proofErr w:type="gramEnd"/>
      <w:r w:rsidRPr="00EB4704">
        <w:rPr>
          <w:rFonts w:ascii="Times New Roman" w:eastAsia="標楷體" w:hAnsi="Times New Roman" w:cs="Times New Roman"/>
          <w:color w:val="000000" w:themeColor="text1"/>
          <w:szCs w:val="48"/>
        </w:rPr>
        <w:t>或場所自評</w:t>
      </w:r>
      <w:r w:rsidRPr="00EB4704">
        <w:rPr>
          <w:rFonts w:ascii="Times New Roman" w:eastAsia="標楷體" w:hAnsi="Times New Roman" w:cs="Times New Roman" w:hint="eastAsia"/>
          <w:color w:val="000000" w:themeColor="text1"/>
          <w:szCs w:val="48"/>
        </w:rPr>
        <w:t>報告</w:t>
      </w:r>
      <w:r w:rsidRPr="00EB4704">
        <w:rPr>
          <w:rFonts w:ascii="Times New Roman" w:eastAsia="標楷體" w:hAnsi="Times New Roman" w:cs="Times New Roman"/>
          <w:color w:val="000000" w:themeColor="text1"/>
          <w:szCs w:val="48"/>
        </w:rPr>
        <w:t>及評鑑簡報。</w:t>
      </w:r>
    </w:p>
    <w:p w14:paraId="169F9A22" w14:textId="2A06FD35" w:rsidR="00396142" w:rsidRPr="00EB4704" w:rsidRDefault="00396142" w:rsidP="00CB741D">
      <w:pPr>
        <w:pStyle w:val="a6"/>
        <w:numPr>
          <w:ilvl w:val="2"/>
          <w:numId w:val="3"/>
        </w:numPr>
        <w:spacing w:beforeLines="20" w:before="72" w:afterLines="20" w:after="72"/>
        <w:ind w:leftChars="0" w:left="2072" w:hanging="229"/>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自評</w:t>
      </w:r>
      <w:proofErr w:type="gramStart"/>
      <w:r w:rsidRPr="00EB4704">
        <w:rPr>
          <w:rFonts w:ascii="Times New Roman" w:eastAsia="標楷體" w:hAnsi="Times New Roman" w:cs="Times New Roman" w:hint="eastAsia"/>
          <w:color w:val="000000" w:themeColor="text1"/>
          <w:szCs w:val="48"/>
        </w:rPr>
        <w:t>報告</w:t>
      </w:r>
      <w:r w:rsidRPr="00EB4704">
        <w:rPr>
          <w:rFonts w:ascii="Times New Roman" w:eastAsia="標楷體" w:hAnsi="Times New Roman" w:cs="Times New Roman"/>
          <w:color w:val="000000" w:themeColor="text1"/>
          <w:szCs w:val="48"/>
        </w:rPr>
        <w:t>係讓受</w:t>
      </w:r>
      <w:proofErr w:type="gramEnd"/>
      <w:r w:rsidRPr="00EB4704">
        <w:rPr>
          <w:rFonts w:ascii="Times New Roman" w:eastAsia="標楷體" w:hAnsi="Times New Roman" w:cs="Times New Roman"/>
          <w:color w:val="000000" w:themeColor="text1"/>
          <w:szCs w:val="48"/>
        </w:rPr>
        <w:t>評單位可以透過自我檢視，瞭解</w:t>
      </w:r>
      <w:proofErr w:type="gramStart"/>
      <w:r w:rsidRPr="00EB4704">
        <w:rPr>
          <w:rFonts w:ascii="Times New Roman" w:eastAsia="標楷體" w:hAnsi="Times New Roman" w:cs="Times New Roman"/>
          <w:color w:val="000000" w:themeColor="text1"/>
          <w:szCs w:val="48"/>
        </w:rPr>
        <w:t>自身</w:t>
      </w:r>
      <w:r w:rsidR="005612CA" w:rsidRPr="00EB4704">
        <w:rPr>
          <w:rFonts w:ascii="Times New Roman" w:eastAsia="標楷體" w:hAnsi="Times New Roman" w:cs="Times New Roman"/>
          <w:color w:val="000000" w:themeColor="text1"/>
          <w:szCs w:val="48"/>
        </w:rPr>
        <w:t>環教機構</w:t>
      </w:r>
      <w:proofErr w:type="gramEnd"/>
      <w:r w:rsidR="005612CA" w:rsidRPr="00EB4704">
        <w:rPr>
          <w:rFonts w:ascii="Times New Roman" w:eastAsia="標楷體" w:hAnsi="Times New Roman" w:cs="Times New Roman"/>
          <w:color w:val="000000" w:themeColor="text1"/>
          <w:szCs w:val="48"/>
        </w:rPr>
        <w:t>或場所</w:t>
      </w:r>
      <w:r w:rsidRPr="00EB4704">
        <w:rPr>
          <w:rFonts w:ascii="Times New Roman" w:eastAsia="標楷體" w:hAnsi="Times New Roman" w:cs="Times New Roman"/>
          <w:color w:val="000000" w:themeColor="text1"/>
          <w:szCs w:val="48"/>
        </w:rPr>
        <w:t>是否符合基本法規之要求，以及評鑑指標要項，引導受評單位瞭解評鑑重點及程序。</w:t>
      </w:r>
    </w:p>
    <w:p w14:paraId="03E8BE48" w14:textId="3D7927A8" w:rsidR="00396142" w:rsidRPr="00EB4704" w:rsidRDefault="00396142" w:rsidP="00CB741D">
      <w:pPr>
        <w:pStyle w:val="a6"/>
        <w:numPr>
          <w:ilvl w:val="2"/>
          <w:numId w:val="3"/>
        </w:numPr>
        <w:spacing w:beforeLines="20" w:before="72" w:afterLines="20" w:after="72"/>
        <w:ind w:leftChars="0" w:left="2072" w:hanging="229"/>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評鑑簡報係受評單位於評鑑作業時展現其特性及歷年成長，委員據之評鑑，因此簡報須依評鑑指標逐一撰寫。</w:t>
      </w:r>
    </w:p>
    <w:p w14:paraId="0C3C5380" w14:textId="77777777" w:rsidR="00CB741D" w:rsidRPr="00EB4704" w:rsidRDefault="0006662E" w:rsidP="00CB741D">
      <w:pPr>
        <w:pStyle w:val="a6"/>
        <w:numPr>
          <w:ilvl w:val="1"/>
          <w:numId w:val="3"/>
        </w:numPr>
        <w:spacing w:beforeLines="20" w:before="72" w:afterLines="20" w:after="72"/>
        <w:ind w:leftChars="0" w:left="2002" w:hanging="725"/>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評鑑指標</w:t>
      </w:r>
      <w:r w:rsidR="00E577A5" w:rsidRPr="00EB4704">
        <w:rPr>
          <w:rFonts w:ascii="Times New Roman" w:eastAsia="標楷體" w:hAnsi="Times New Roman" w:cs="Times New Roman"/>
          <w:color w:val="000000" w:themeColor="text1"/>
          <w:szCs w:val="48"/>
        </w:rPr>
        <w:t>內容</w:t>
      </w:r>
    </w:p>
    <w:p w14:paraId="29D1EBA3" w14:textId="015C115F" w:rsidR="0006662E" w:rsidRPr="00EB4704" w:rsidRDefault="0006662E" w:rsidP="00CB741D">
      <w:pPr>
        <w:spacing w:beforeLines="20" w:before="72" w:afterLines="20" w:after="72"/>
        <w:ind w:left="1276"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初審評鑑與實地評鑑</w:t>
      </w:r>
      <w:r w:rsidR="00ED5277" w:rsidRPr="00EB4704">
        <w:rPr>
          <w:rFonts w:ascii="Times New Roman" w:eastAsia="標楷體" w:hAnsi="Times New Roman" w:cs="Times New Roman"/>
          <w:color w:val="000000" w:themeColor="text1"/>
          <w:szCs w:val="48"/>
        </w:rPr>
        <w:t>之評鑑指標內容，</w:t>
      </w:r>
      <w:r w:rsidRPr="00EB4704">
        <w:rPr>
          <w:rFonts w:ascii="Times New Roman" w:eastAsia="標楷體" w:hAnsi="Times New Roman" w:cs="Times New Roman"/>
          <w:color w:val="000000" w:themeColor="text1"/>
          <w:szCs w:val="48"/>
        </w:rPr>
        <w:t>以基</w:t>
      </w:r>
      <w:r w:rsidR="003D5A74" w:rsidRPr="00EB4704">
        <w:rPr>
          <w:rFonts w:ascii="Times New Roman" w:eastAsia="標楷體" w:hAnsi="Times New Roman" w:cs="Times New Roman"/>
          <w:color w:val="000000" w:themeColor="text1"/>
          <w:szCs w:val="48"/>
        </w:rPr>
        <w:t>本項目</w:t>
      </w:r>
      <w:r w:rsidRPr="00EB4704">
        <w:rPr>
          <w:rFonts w:ascii="Times New Roman" w:eastAsia="標楷體" w:hAnsi="Times New Roman" w:cs="Times New Roman"/>
          <w:color w:val="000000" w:themeColor="text1"/>
          <w:szCs w:val="48"/>
        </w:rPr>
        <w:t>及進階</w:t>
      </w:r>
      <w:r w:rsidR="003D5A74" w:rsidRPr="00EB4704">
        <w:rPr>
          <w:rFonts w:ascii="Times New Roman" w:eastAsia="標楷體" w:hAnsi="Times New Roman" w:cs="Times New Roman"/>
          <w:color w:val="000000" w:themeColor="text1"/>
          <w:szCs w:val="48"/>
        </w:rPr>
        <w:t>項目</w:t>
      </w:r>
      <w:r w:rsidRPr="00EB4704">
        <w:rPr>
          <w:rFonts w:ascii="Times New Roman" w:eastAsia="標楷體" w:hAnsi="Times New Roman" w:cs="Times New Roman"/>
          <w:color w:val="000000" w:themeColor="text1"/>
          <w:szCs w:val="48"/>
        </w:rPr>
        <w:t>兩級來區分審查項目，並以一致的審查原則，</w:t>
      </w:r>
      <w:r w:rsidR="00ED5277" w:rsidRPr="00EB4704">
        <w:rPr>
          <w:rFonts w:ascii="Times New Roman" w:eastAsia="標楷體" w:hAnsi="Times New Roman" w:cs="Times New Roman"/>
          <w:color w:val="000000" w:themeColor="text1"/>
          <w:szCs w:val="48"/>
        </w:rPr>
        <w:t>提供受評單位準備被評資料，有固定可依循的指標項目。</w:t>
      </w:r>
    </w:p>
    <w:p w14:paraId="4A33FED5" w14:textId="4085C89C" w:rsidR="00580466" w:rsidRPr="00EB4704" w:rsidRDefault="007A3557" w:rsidP="00CB741D">
      <w:pPr>
        <w:pStyle w:val="a6"/>
        <w:numPr>
          <w:ilvl w:val="2"/>
          <w:numId w:val="3"/>
        </w:numPr>
        <w:spacing w:beforeLines="20" w:before="72" w:afterLines="20" w:after="72"/>
        <w:ind w:leftChars="0" w:left="2072" w:hanging="229"/>
        <w:jc w:val="both"/>
        <w:rPr>
          <w:rFonts w:ascii="Times New Roman" w:eastAsia="標楷體" w:hAnsi="Times New Roman" w:cs="Times New Roman"/>
          <w:color w:val="000000" w:themeColor="text1"/>
          <w:szCs w:val="48"/>
        </w:rPr>
      </w:pPr>
      <w:proofErr w:type="gramStart"/>
      <w:r w:rsidRPr="00EB4704">
        <w:rPr>
          <w:rFonts w:ascii="Times New Roman" w:eastAsia="標楷體" w:hAnsi="Times New Roman" w:cs="Times New Roman"/>
          <w:color w:val="000000" w:themeColor="text1"/>
          <w:szCs w:val="48"/>
        </w:rPr>
        <w:t>環教機構</w:t>
      </w:r>
      <w:proofErr w:type="gramEnd"/>
      <w:r w:rsidR="00E577A5" w:rsidRPr="00EB4704">
        <w:rPr>
          <w:rFonts w:ascii="Times New Roman" w:eastAsia="標楷體" w:hAnsi="Times New Roman" w:cs="Times New Roman"/>
          <w:color w:val="000000" w:themeColor="text1"/>
          <w:szCs w:val="48"/>
        </w:rPr>
        <w:t>，評鑑指標內容包含</w:t>
      </w:r>
      <w:r w:rsidR="00580466" w:rsidRPr="00EB4704">
        <w:rPr>
          <w:rFonts w:ascii="Times New Roman" w:eastAsia="標楷體" w:hAnsi="Times New Roman" w:cs="Times New Roman"/>
          <w:color w:val="000000" w:themeColor="text1"/>
          <w:szCs w:val="48"/>
        </w:rPr>
        <w:t>「</w:t>
      </w:r>
      <w:r w:rsidR="00AB7BC0" w:rsidRPr="00EB4704">
        <w:rPr>
          <w:rFonts w:ascii="Times New Roman" w:eastAsia="標楷體" w:hAnsi="Times New Roman" w:cs="Times New Roman" w:hint="eastAsia"/>
          <w:color w:val="000000" w:themeColor="text1"/>
          <w:szCs w:val="48"/>
        </w:rPr>
        <w:t>環境教育專業人力</w:t>
      </w:r>
      <w:r w:rsidR="00580466" w:rsidRPr="00EB4704">
        <w:rPr>
          <w:rFonts w:ascii="Times New Roman" w:eastAsia="標楷體" w:hAnsi="Times New Roman" w:cs="Times New Roman"/>
          <w:color w:val="000000" w:themeColor="text1"/>
          <w:szCs w:val="48"/>
        </w:rPr>
        <w:t>」、「</w:t>
      </w:r>
      <w:r w:rsidR="00AB7BC0" w:rsidRPr="00EB4704">
        <w:rPr>
          <w:rFonts w:ascii="Times New Roman" w:eastAsia="標楷體" w:hAnsi="Times New Roman" w:cs="Times New Roman" w:hint="eastAsia"/>
          <w:color w:val="000000" w:themeColor="text1"/>
          <w:szCs w:val="48"/>
        </w:rPr>
        <w:t>環境教育人員訓練或環境講習課程方案</w:t>
      </w:r>
      <w:r w:rsidR="00580466" w:rsidRPr="00EB4704">
        <w:rPr>
          <w:rFonts w:ascii="Times New Roman" w:eastAsia="標楷體" w:hAnsi="Times New Roman" w:cs="Times New Roman"/>
          <w:color w:val="000000" w:themeColor="text1"/>
          <w:szCs w:val="48"/>
        </w:rPr>
        <w:t>、「經營管理規劃」及「行政配合」</w:t>
      </w:r>
      <w:r w:rsidR="00580466" w:rsidRPr="00EB4704">
        <w:rPr>
          <w:rFonts w:ascii="Times New Roman" w:eastAsia="標楷體" w:hAnsi="Times New Roman" w:cs="Times New Roman"/>
          <w:color w:val="000000" w:themeColor="text1"/>
          <w:szCs w:val="48"/>
        </w:rPr>
        <w:t>4</w:t>
      </w:r>
      <w:r w:rsidR="00580466" w:rsidRPr="00EB4704">
        <w:rPr>
          <w:rFonts w:ascii="Times New Roman" w:eastAsia="標楷體" w:hAnsi="Times New Roman" w:cs="Times New Roman"/>
          <w:color w:val="000000" w:themeColor="text1"/>
          <w:szCs w:val="48"/>
        </w:rPr>
        <w:t>大要項，</w:t>
      </w:r>
      <w:r w:rsidR="00AB7BC0" w:rsidRPr="00EB4704">
        <w:rPr>
          <w:rFonts w:ascii="Times New Roman" w:eastAsia="標楷體" w:hAnsi="Times New Roman" w:cs="Times New Roman"/>
          <w:color w:val="000000" w:themeColor="text1"/>
          <w:szCs w:val="48"/>
        </w:rPr>
        <w:t>及</w:t>
      </w:r>
      <w:r w:rsidR="009764B2" w:rsidRPr="00EB4704">
        <w:rPr>
          <w:rFonts w:ascii="Times New Roman" w:eastAsia="標楷體" w:hAnsi="Times New Roman" w:cs="Times New Roman"/>
          <w:color w:val="000000" w:themeColor="text1"/>
          <w:szCs w:val="48"/>
        </w:rPr>
        <w:t>次要項</w:t>
      </w:r>
      <w:r w:rsidR="00580466" w:rsidRPr="00EB4704">
        <w:rPr>
          <w:rFonts w:ascii="Times New Roman" w:eastAsia="標楷體" w:hAnsi="Times New Roman" w:cs="Times New Roman"/>
          <w:color w:val="000000" w:themeColor="text1"/>
          <w:szCs w:val="48"/>
        </w:rPr>
        <w:t>計</w:t>
      </w:r>
      <w:r w:rsidR="00580466" w:rsidRPr="00EB4704">
        <w:rPr>
          <w:rFonts w:ascii="Times New Roman" w:eastAsia="標楷體" w:hAnsi="Times New Roman" w:cs="Times New Roman"/>
          <w:color w:val="000000" w:themeColor="text1"/>
          <w:szCs w:val="48"/>
        </w:rPr>
        <w:t>10</w:t>
      </w:r>
      <w:r w:rsidR="00580466" w:rsidRPr="00EB4704">
        <w:rPr>
          <w:rFonts w:ascii="Times New Roman" w:eastAsia="標楷體" w:hAnsi="Times New Roman" w:cs="Times New Roman"/>
          <w:color w:val="000000" w:themeColor="text1"/>
          <w:szCs w:val="48"/>
        </w:rPr>
        <w:t>項指標。</w:t>
      </w:r>
    </w:p>
    <w:p w14:paraId="130E394A" w14:textId="38D713D3" w:rsidR="00580466" w:rsidRPr="00EB4704" w:rsidRDefault="00580466" w:rsidP="00CB741D">
      <w:pPr>
        <w:pStyle w:val="a6"/>
        <w:numPr>
          <w:ilvl w:val="2"/>
          <w:numId w:val="3"/>
        </w:numPr>
        <w:spacing w:beforeLines="20" w:before="72" w:afterLines="20" w:after="72"/>
        <w:ind w:leftChars="0" w:left="2072" w:hanging="229"/>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場所</w:t>
      </w:r>
      <w:r w:rsidR="00E577A5" w:rsidRPr="00EB4704">
        <w:rPr>
          <w:rFonts w:ascii="Times New Roman" w:eastAsia="標楷體" w:hAnsi="Times New Roman" w:cs="Times New Roman"/>
          <w:color w:val="000000" w:themeColor="text1"/>
          <w:szCs w:val="48"/>
        </w:rPr>
        <w:t>，評鑑指標內容包含</w:t>
      </w:r>
      <w:r w:rsidRPr="00EB4704">
        <w:rPr>
          <w:rFonts w:ascii="Times New Roman" w:eastAsia="標楷體" w:hAnsi="Times New Roman" w:cs="Times New Roman"/>
          <w:color w:val="000000" w:themeColor="text1"/>
          <w:szCs w:val="48"/>
        </w:rPr>
        <w:t>「環境教育人力配置」、「環境教育課程</w:t>
      </w:r>
      <w:r w:rsidR="0007306A" w:rsidRPr="00EB4704">
        <w:rPr>
          <w:rFonts w:ascii="Times New Roman" w:eastAsia="標楷體" w:hAnsi="Times New Roman" w:cs="Times New Roman"/>
          <w:color w:val="000000" w:themeColor="text1"/>
          <w:szCs w:val="48"/>
        </w:rPr>
        <w:t>方案</w:t>
      </w:r>
      <w:r w:rsidRPr="00EB4704">
        <w:rPr>
          <w:rFonts w:ascii="Times New Roman" w:eastAsia="標楷體" w:hAnsi="Times New Roman" w:cs="Times New Roman"/>
          <w:color w:val="000000" w:themeColor="text1"/>
          <w:szCs w:val="48"/>
        </w:rPr>
        <w:t>」、「經營管理」及「行政配合」</w:t>
      </w:r>
      <w:r w:rsidRPr="00EB4704">
        <w:rPr>
          <w:rFonts w:ascii="Times New Roman" w:eastAsia="標楷體" w:hAnsi="Times New Roman" w:cs="Times New Roman"/>
          <w:color w:val="000000" w:themeColor="text1"/>
          <w:szCs w:val="48"/>
        </w:rPr>
        <w:t>4</w:t>
      </w:r>
      <w:r w:rsidRPr="00EB4704">
        <w:rPr>
          <w:rFonts w:ascii="Times New Roman" w:eastAsia="標楷體" w:hAnsi="Times New Roman" w:cs="Times New Roman"/>
          <w:color w:val="000000" w:themeColor="text1"/>
          <w:szCs w:val="48"/>
        </w:rPr>
        <w:t>大要項，</w:t>
      </w:r>
      <w:r w:rsidR="00AB7BC0" w:rsidRPr="00EB4704">
        <w:rPr>
          <w:rFonts w:ascii="Times New Roman" w:eastAsia="標楷體" w:hAnsi="Times New Roman" w:cs="Times New Roman"/>
          <w:color w:val="000000" w:themeColor="text1"/>
          <w:szCs w:val="48"/>
        </w:rPr>
        <w:t>及次要項計</w:t>
      </w:r>
      <w:r w:rsidR="00AB7BC0" w:rsidRPr="00EB4704">
        <w:rPr>
          <w:rFonts w:ascii="Times New Roman" w:eastAsia="標楷體" w:hAnsi="Times New Roman" w:cs="Times New Roman"/>
          <w:color w:val="000000" w:themeColor="text1"/>
          <w:szCs w:val="48"/>
        </w:rPr>
        <w:t>10</w:t>
      </w:r>
      <w:r w:rsidR="00AB7BC0" w:rsidRPr="00EB4704">
        <w:rPr>
          <w:rFonts w:ascii="Times New Roman" w:eastAsia="標楷體" w:hAnsi="Times New Roman" w:cs="Times New Roman"/>
          <w:color w:val="000000" w:themeColor="text1"/>
          <w:szCs w:val="48"/>
        </w:rPr>
        <w:t>項指標。</w:t>
      </w:r>
    </w:p>
    <w:p w14:paraId="35FDC3FE" w14:textId="77777777" w:rsidR="00CB741D" w:rsidRPr="00EB4704" w:rsidRDefault="0057563E" w:rsidP="00CB741D">
      <w:pPr>
        <w:pStyle w:val="a6"/>
        <w:numPr>
          <w:ilvl w:val="1"/>
          <w:numId w:val="3"/>
        </w:numPr>
        <w:spacing w:beforeLines="20" w:before="72" w:afterLines="20" w:after="72"/>
        <w:ind w:leftChars="0" w:left="2002" w:hanging="725"/>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初審</w:t>
      </w:r>
      <w:r w:rsidR="00ED5277" w:rsidRPr="00EB4704">
        <w:rPr>
          <w:rFonts w:ascii="Times New Roman" w:eastAsia="標楷體" w:hAnsi="Times New Roman" w:cs="Times New Roman"/>
          <w:color w:val="000000" w:themeColor="text1"/>
          <w:szCs w:val="48"/>
        </w:rPr>
        <w:t>評鑑</w:t>
      </w:r>
      <w:r w:rsidR="00E577A5" w:rsidRPr="00EB4704">
        <w:rPr>
          <w:rFonts w:ascii="Times New Roman" w:eastAsia="標楷體" w:hAnsi="Times New Roman" w:cs="Times New Roman"/>
          <w:color w:val="000000" w:themeColor="text1"/>
          <w:szCs w:val="48"/>
        </w:rPr>
        <w:t>評核標準</w:t>
      </w:r>
    </w:p>
    <w:p w14:paraId="4A85BADB" w14:textId="6354C89A" w:rsidR="00E577A5" w:rsidRPr="00EB4704" w:rsidRDefault="00E577A5" w:rsidP="00CB741D">
      <w:pPr>
        <w:spacing w:beforeLines="20" w:before="72" w:afterLines="20" w:after="72"/>
        <w:ind w:left="1276"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初審將著重於書面資料審查及評鑑簡報詢問，</w:t>
      </w:r>
      <w:r w:rsidRPr="00EB4704">
        <w:rPr>
          <w:rFonts w:ascii="Times New Roman" w:eastAsia="標楷體" w:hAnsi="Times New Roman" w:cs="Times New Roman"/>
          <w:color w:val="000000" w:themeColor="text1"/>
          <w:szCs w:val="48"/>
        </w:rPr>
        <w:t>委員據之評</w:t>
      </w:r>
      <w:r w:rsidRPr="00EB4704">
        <w:rPr>
          <w:rFonts w:ascii="Times New Roman" w:eastAsia="標楷體" w:hAnsi="Times New Roman" w:cs="Times New Roman" w:hint="eastAsia"/>
          <w:color w:val="000000" w:themeColor="text1"/>
          <w:szCs w:val="48"/>
        </w:rPr>
        <w:t>分。</w:t>
      </w:r>
    </w:p>
    <w:p w14:paraId="6C315C59" w14:textId="5AD5E8F2" w:rsidR="00070D89" w:rsidRPr="00EB4704" w:rsidRDefault="00070D89" w:rsidP="00CB741D">
      <w:pPr>
        <w:pStyle w:val="a6"/>
        <w:numPr>
          <w:ilvl w:val="2"/>
          <w:numId w:val="3"/>
        </w:numPr>
        <w:spacing w:beforeLines="20" w:before="72" w:afterLines="20" w:after="72"/>
        <w:ind w:leftChars="0" w:left="2072" w:hanging="229"/>
        <w:jc w:val="both"/>
        <w:rPr>
          <w:rFonts w:ascii="Times New Roman" w:eastAsia="標楷體" w:hAnsi="Times New Roman" w:cs="Times New Roman"/>
          <w:color w:val="000000" w:themeColor="text1"/>
          <w:szCs w:val="48"/>
        </w:rPr>
      </w:pPr>
      <w:proofErr w:type="gramStart"/>
      <w:r w:rsidRPr="00EB4704">
        <w:rPr>
          <w:rFonts w:ascii="Times New Roman" w:eastAsia="標楷體" w:hAnsi="Times New Roman" w:cs="Times New Roman"/>
          <w:color w:val="000000" w:themeColor="text1"/>
          <w:szCs w:val="48"/>
        </w:rPr>
        <w:t>環教機構</w:t>
      </w:r>
      <w:proofErr w:type="gramEnd"/>
    </w:p>
    <w:p w14:paraId="3CB0C263" w14:textId="73A7D218" w:rsidR="00070D89" w:rsidRPr="00EB4704" w:rsidRDefault="00070D89" w:rsidP="0045555B">
      <w:pPr>
        <w:pStyle w:val="a6"/>
        <w:numPr>
          <w:ilvl w:val="3"/>
          <w:numId w:val="3"/>
        </w:numPr>
        <w:adjustRightInd w:val="0"/>
        <w:spacing w:beforeLines="20" w:before="72" w:afterLines="20" w:after="72" w:line="360" w:lineRule="exact"/>
        <w:ind w:leftChars="0" w:left="2268" w:hanging="346"/>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評鑑分為合格及不合格，</w:t>
      </w:r>
      <w:proofErr w:type="gramStart"/>
      <w:r w:rsidRPr="00EB4704">
        <w:rPr>
          <w:rFonts w:ascii="Times New Roman" w:eastAsia="標楷體" w:hAnsi="Times New Roman" w:cs="Times New Roman"/>
          <w:color w:val="000000" w:themeColor="text1"/>
          <w:szCs w:val="48"/>
        </w:rPr>
        <w:t>不合格者經命其</w:t>
      </w:r>
      <w:proofErr w:type="gramEnd"/>
      <w:r w:rsidRPr="00EB4704">
        <w:rPr>
          <w:rFonts w:ascii="Times New Roman" w:eastAsia="標楷體" w:hAnsi="Times New Roman" w:cs="Times New Roman"/>
          <w:color w:val="000000" w:themeColor="text1"/>
          <w:szCs w:val="48"/>
        </w:rPr>
        <w:t>限期改善，屆期未改善完成者得廢止其認證。</w:t>
      </w:r>
    </w:p>
    <w:p w14:paraId="09A17493" w14:textId="65180385" w:rsidR="007E3501" w:rsidRPr="00EB4704" w:rsidRDefault="007C7B57" w:rsidP="0027719A">
      <w:pPr>
        <w:pStyle w:val="a6"/>
        <w:numPr>
          <w:ilvl w:val="3"/>
          <w:numId w:val="3"/>
        </w:numPr>
        <w:adjustRightInd w:val="0"/>
        <w:spacing w:beforeLines="20" w:before="72" w:afterLines="20" w:after="72" w:line="360" w:lineRule="exact"/>
        <w:ind w:leftChars="0" w:left="2268" w:hanging="346"/>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初審</w:t>
      </w:r>
      <w:r w:rsidR="00A568F8" w:rsidRPr="00EB4704">
        <w:rPr>
          <w:rFonts w:ascii="Times New Roman" w:eastAsia="標楷體" w:hAnsi="Times New Roman" w:cs="Times New Roman" w:hint="eastAsia"/>
          <w:color w:val="000000" w:themeColor="text1"/>
          <w:szCs w:val="48"/>
        </w:rPr>
        <w:t>評鑑</w:t>
      </w:r>
      <w:r w:rsidR="00070D89" w:rsidRPr="00EB4704">
        <w:rPr>
          <w:rFonts w:ascii="Times New Roman" w:eastAsia="標楷體" w:hAnsi="Times New Roman" w:cs="Times New Roman"/>
          <w:color w:val="000000" w:themeColor="text1"/>
          <w:szCs w:val="48"/>
        </w:rPr>
        <w:t>總分為</w:t>
      </w:r>
      <w:r w:rsidR="00070D89" w:rsidRPr="00EB4704">
        <w:rPr>
          <w:rFonts w:ascii="Times New Roman" w:eastAsia="標楷體" w:hAnsi="Times New Roman" w:cs="Times New Roman"/>
          <w:color w:val="000000" w:themeColor="text1"/>
          <w:szCs w:val="48"/>
        </w:rPr>
        <w:t>115</w:t>
      </w:r>
      <w:r w:rsidR="00070D89" w:rsidRPr="00EB4704">
        <w:rPr>
          <w:rFonts w:ascii="Times New Roman" w:eastAsia="標楷體" w:hAnsi="Times New Roman" w:cs="Times New Roman"/>
          <w:color w:val="000000" w:themeColor="text1"/>
          <w:szCs w:val="48"/>
        </w:rPr>
        <w:t>分，</w:t>
      </w:r>
      <w:r w:rsidR="00A568F8" w:rsidRPr="00EB4704">
        <w:rPr>
          <w:rFonts w:ascii="Times New Roman" w:eastAsia="標楷體" w:hAnsi="Times New Roman" w:cs="Times New Roman" w:hint="eastAsia"/>
          <w:color w:val="000000" w:themeColor="text1"/>
          <w:szCs w:val="48"/>
        </w:rPr>
        <w:t>其總平均分數</w:t>
      </w:r>
      <w:r w:rsidR="00A568F8" w:rsidRPr="00EB4704">
        <w:rPr>
          <w:rFonts w:ascii="Times New Roman" w:eastAsia="標楷體" w:hAnsi="Times New Roman" w:cs="Times New Roman" w:hint="eastAsia"/>
          <w:color w:val="000000" w:themeColor="text1"/>
          <w:szCs w:val="48"/>
        </w:rPr>
        <w:t>100</w:t>
      </w:r>
      <w:r w:rsidR="00A568F8" w:rsidRPr="00EB4704">
        <w:rPr>
          <w:rFonts w:ascii="Times New Roman" w:eastAsia="標楷體" w:hAnsi="Times New Roman" w:cs="Times New Roman" w:hint="eastAsia"/>
          <w:color w:val="000000" w:themeColor="text1"/>
          <w:szCs w:val="48"/>
        </w:rPr>
        <w:t>分是由</w:t>
      </w:r>
      <w:r w:rsidR="0068067F" w:rsidRPr="00EB4704">
        <w:rPr>
          <w:rFonts w:ascii="Times New Roman" w:eastAsia="標楷體" w:hAnsi="Times New Roman" w:cs="Times New Roman" w:hint="eastAsia"/>
          <w:color w:val="000000" w:themeColor="text1"/>
          <w:szCs w:val="48"/>
        </w:rPr>
        <w:t>3</w:t>
      </w:r>
      <w:r w:rsidR="0068067F" w:rsidRPr="00EB4704">
        <w:rPr>
          <w:rFonts w:ascii="Times New Roman" w:eastAsia="標楷體" w:hAnsi="Times New Roman" w:cs="Times New Roman" w:hint="eastAsia"/>
          <w:color w:val="000000" w:themeColor="text1"/>
          <w:szCs w:val="48"/>
        </w:rPr>
        <w:t>位</w:t>
      </w:r>
      <w:r w:rsidR="005D3CE5" w:rsidRPr="00EB4704">
        <w:rPr>
          <w:rFonts w:ascii="Times New Roman" w:eastAsia="標楷體" w:hAnsi="Times New Roman" w:cs="Times New Roman" w:hint="eastAsia"/>
          <w:color w:val="000000" w:themeColor="text1"/>
          <w:szCs w:val="48"/>
        </w:rPr>
        <w:t>外聘</w:t>
      </w:r>
      <w:r w:rsidR="00061A1D" w:rsidRPr="00EB4704">
        <w:rPr>
          <w:rFonts w:ascii="Times New Roman" w:eastAsia="標楷體" w:hAnsi="Times New Roman" w:cs="Times New Roman" w:hint="eastAsia"/>
          <w:color w:val="000000" w:themeColor="text1"/>
          <w:szCs w:val="48"/>
        </w:rPr>
        <w:t>委員</w:t>
      </w:r>
      <w:r w:rsidR="00BC5BBE" w:rsidRPr="00EB4704">
        <w:rPr>
          <w:rFonts w:ascii="Times New Roman" w:eastAsia="標楷體" w:hAnsi="Times New Roman" w:cs="Times New Roman" w:hint="eastAsia"/>
          <w:color w:val="000000" w:themeColor="text1"/>
          <w:szCs w:val="48"/>
        </w:rPr>
        <w:t>針對</w:t>
      </w:r>
      <w:r w:rsidR="00A568F8" w:rsidRPr="00EB4704">
        <w:rPr>
          <w:rFonts w:ascii="Times New Roman" w:eastAsia="標楷體" w:hAnsi="Times New Roman" w:cs="Times New Roman"/>
          <w:color w:val="000000" w:themeColor="text1"/>
          <w:szCs w:val="48"/>
        </w:rPr>
        <w:t>「環境教育專業人力」、「環境教育人員訓練或環境講習課程方案」、「經營管理規劃」</w:t>
      </w:r>
      <w:r w:rsidR="00061A1D" w:rsidRPr="00EB4704">
        <w:rPr>
          <w:rFonts w:ascii="Times New Roman" w:eastAsia="標楷體" w:hAnsi="Times New Roman" w:cs="Times New Roman" w:hint="eastAsia"/>
          <w:color w:val="000000" w:themeColor="text1"/>
          <w:szCs w:val="48"/>
        </w:rPr>
        <w:t>3</w:t>
      </w:r>
      <w:r w:rsidR="00061A1D" w:rsidRPr="00EB4704">
        <w:rPr>
          <w:rFonts w:ascii="Times New Roman" w:eastAsia="標楷體" w:hAnsi="Times New Roman" w:cs="Times New Roman" w:hint="eastAsia"/>
          <w:color w:val="000000" w:themeColor="text1"/>
          <w:szCs w:val="48"/>
        </w:rPr>
        <w:t>個評鑑指標</w:t>
      </w:r>
      <w:r w:rsidR="00A568F8" w:rsidRPr="00EB4704">
        <w:rPr>
          <w:rFonts w:ascii="Times New Roman" w:eastAsia="標楷體" w:hAnsi="Times New Roman" w:cs="Times New Roman" w:hint="eastAsia"/>
          <w:color w:val="000000" w:themeColor="text1"/>
          <w:szCs w:val="48"/>
        </w:rPr>
        <w:t>之</w:t>
      </w:r>
      <w:r w:rsidR="00BC5BBE" w:rsidRPr="00EB4704">
        <w:rPr>
          <w:rFonts w:ascii="Times New Roman" w:eastAsia="標楷體" w:hAnsi="Times New Roman" w:cs="Times New Roman" w:hint="eastAsia"/>
          <w:color w:val="000000" w:themeColor="text1"/>
          <w:szCs w:val="48"/>
        </w:rPr>
        <w:t>基本與進階項目進行</w:t>
      </w:r>
      <w:r w:rsidR="00EF3AA4" w:rsidRPr="00EB4704">
        <w:rPr>
          <w:rFonts w:ascii="Times New Roman" w:eastAsia="標楷體" w:hAnsi="Times New Roman" w:cs="Times New Roman" w:hint="eastAsia"/>
          <w:color w:val="000000" w:themeColor="text1"/>
          <w:szCs w:val="48"/>
        </w:rPr>
        <w:t>評分；</w:t>
      </w:r>
      <w:r w:rsidR="00061A1D" w:rsidRPr="00EB4704">
        <w:rPr>
          <w:rFonts w:ascii="Times New Roman" w:eastAsia="標楷體" w:hAnsi="Times New Roman" w:cs="Times New Roman" w:hint="eastAsia"/>
          <w:color w:val="000000" w:themeColor="text1"/>
          <w:szCs w:val="48"/>
        </w:rPr>
        <w:t>其餘</w:t>
      </w:r>
      <w:r w:rsidR="00A568F8" w:rsidRPr="00EB4704">
        <w:rPr>
          <w:rFonts w:ascii="Times New Roman" w:eastAsia="標楷體" w:hAnsi="Times New Roman" w:cs="Times New Roman" w:hint="eastAsia"/>
          <w:color w:val="000000" w:themeColor="text1"/>
          <w:szCs w:val="48"/>
        </w:rPr>
        <w:t>15</w:t>
      </w:r>
      <w:r w:rsidR="00A568F8" w:rsidRPr="00EB4704">
        <w:rPr>
          <w:rFonts w:ascii="Times New Roman" w:eastAsia="標楷體" w:hAnsi="Times New Roman" w:cs="Times New Roman" w:hint="eastAsia"/>
          <w:color w:val="000000" w:themeColor="text1"/>
          <w:szCs w:val="48"/>
        </w:rPr>
        <w:t>分為行政加分項目，</w:t>
      </w:r>
      <w:r w:rsidR="00061A1D" w:rsidRPr="00EB4704">
        <w:rPr>
          <w:rFonts w:ascii="Times New Roman" w:eastAsia="標楷體" w:hAnsi="Times New Roman" w:cs="Times New Roman" w:hint="eastAsia"/>
          <w:color w:val="000000" w:themeColor="text1"/>
          <w:szCs w:val="48"/>
        </w:rPr>
        <w:t>由</w:t>
      </w:r>
      <w:proofErr w:type="gramStart"/>
      <w:r w:rsidR="009764B2" w:rsidRPr="00EB4704">
        <w:rPr>
          <w:rFonts w:ascii="Times New Roman" w:eastAsia="標楷體" w:hAnsi="Times New Roman" w:cs="Times New Roman" w:hint="eastAsia"/>
          <w:color w:val="000000" w:themeColor="text1"/>
          <w:szCs w:val="48"/>
        </w:rPr>
        <w:t>國環院</w:t>
      </w:r>
      <w:proofErr w:type="gramEnd"/>
      <w:r w:rsidR="009764B2" w:rsidRPr="00EB4704">
        <w:rPr>
          <w:rFonts w:ascii="Times New Roman" w:eastAsia="標楷體" w:hAnsi="Times New Roman" w:cs="Times New Roman" w:hint="eastAsia"/>
          <w:color w:val="000000" w:themeColor="text1"/>
          <w:szCs w:val="48"/>
        </w:rPr>
        <w:t>內派委員</w:t>
      </w:r>
      <w:r w:rsidR="00EF3AA4" w:rsidRPr="00EB4704">
        <w:rPr>
          <w:rFonts w:ascii="Times New Roman" w:eastAsia="標楷體" w:hAnsi="Times New Roman" w:cs="Times New Roman" w:hint="eastAsia"/>
          <w:color w:val="000000" w:themeColor="text1"/>
          <w:szCs w:val="48"/>
        </w:rPr>
        <w:t>評分</w:t>
      </w:r>
      <w:r w:rsidR="007E3501" w:rsidRPr="00EB4704">
        <w:rPr>
          <w:rFonts w:ascii="Times New Roman" w:eastAsia="標楷體" w:hAnsi="Times New Roman" w:cs="Times New Roman" w:hint="eastAsia"/>
          <w:color w:val="000000" w:themeColor="text1"/>
          <w:szCs w:val="48"/>
        </w:rPr>
        <w:t>。</w:t>
      </w:r>
    </w:p>
    <w:p w14:paraId="194741B9" w14:textId="65B0F328" w:rsidR="00E33A08" w:rsidRPr="00EB4704" w:rsidRDefault="00667E1A" w:rsidP="0031023B">
      <w:pPr>
        <w:pStyle w:val="a6"/>
        <w:numPr>
          <w:ilvl w:val="3"/>
          <w:numId w:val="3"/>
        </w:numPr>
        <w:adjustRightInd w:val="0"/>
        <w:spacing w:beforeLines="20" w:before="72" w:afterLines="20" w:after="72" w:line="360" w:lineRule="exact"/>
        <w:ind w:leftChars="0" w:left="2268" w:hanging="346"/>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初審評鑑總分達</w:t>
      </w:r>
      <w:r w:rsidRPr="00EB4704">
        <w:rPr>
          <w:rFonts w:ascii="Times New Roman" w:eastAsia="標楷體" w:hAnsi="Times New Roman" w:cs="Times New Roman" w:hint="eastAsia"/>
          <w:color w:val="000000" w:themeColor="text1"/>
          <w:szCs w:val="48"/>
        </w:rPr>
        <w:t>70</w:t>
      </w:r>
      <w:r w:rsidRPr="00EB4704">
        <w:rPr>
          <w:rFonts w:ascii="Times New Roman" w:eastAsia="標楷體" w:hAnsi="Times New Roman" w:cs="Times New Roman" w:hint="eastAsia"/>
          <w:color w:val="000000" w:themeColor="text1"/>
          <w:szCs w:val="48"/>
        </w:rPr>
        <w:t>分（含）以上即為評鑑合格。</w:t>
      </w:r>
      <w:r w:rsidR="00D44032" w:rsidRPr="00EB4704">
        <w:rPr>
          <w:rFonts w:ascii="Times New Roman" w:eastAsia="標楷體" w:hAnsi="Times New Roman" w:cs="Times New Roman"/>
          <w:color w:val="000000" w:themeColor="text1"/>
          <w:szCs w:val="48"/>
        </w:rPr>
        <w:t>初審評鑑單位原則分數為該組前</w:t>
      </w:r>
      <w:r w:rsidR="00C84843" w:rsidRPr="00EB4704">
        <w:rPr>
          <w:rFonts w:ascii="Times New Roman" w:eastAsia="標楷體" w:hAnsi="Times New Roman" w:cs="Times New Roman"/>
          <w:color w:val="000000" w:themeColor="text1"/>
          <w:szCs w:val="48"/>
        </w:rPr>
        <w:t>50</w:t>
      </w:r>
      <w:r w:rsidR="00D44032" w:rsidRPr="00EB4704">
        <w:rPr>
          <w:rFonts w:ascii="Times New Roman" w:eastAsia="標楷體" w:hAnsi="Times New Roman" w:cs="Times New Roman"/>
          <w:color w:val="000000" w:themeColor="text1"/>
          <w:szCs w:val="48"/>
        </w:rPr>
        <w:t>%</w:t>
      </w:r>
      <w:r w:rsidR="00D44032" w:rsidRPr="00EB4704">
        <w:rPr>
          <w:rFonts w:ascii="Times New Roman" w:eastAsia="標楷體" w:hAnsi="Times New Roman" w:cs="Times New Roman"/>
          <w:color w:val="000000" w:themeColor="text1"/>
          <w:szCs w:val="48"/>
        </w:rPr>
        <w:t>者</w:t>
      </w:r>
      <w:r w:rsidR="00D44032" w:rsidRPr="00EB4704">
        <w:rPr>
          <w:rFonts w:ascii="Times New Roman" w:eastAsia="標楷體" w:hAnsi="Times New Roman" w:cs="Times New Roman" w:hint="eastAsia"/>
          <w:color w:val="000000" w:themeColor="text1"/>
          <w:szCs w:val="48"/>
        </w:rPr>
        <w:t>得</w:t>
      </w:r>
      <w:r w:rsidR="00D44032" w:rsidRPr="00EB4704">
        <w:rPr>
          <w:rFonts w:ascii="Times New Roman" w:eastAsia="標楷體" w:hAnsi="Times New Roman" w:cs="Times New Roman"/>
          <w:color w:val="000000" w:themeColor="text1"/>
          <w:szCs w:val="48"/>
        </w:rPr>
        <w:t>進入實地評鑑</w:t>
      </w:r>
      <w:r w:rsidR="00610ACD" w:rsidRPr="00EB4704">
        <w:rPr>
          <w:rFonts w:ascii="Times New Roman" w:eastAsia="標楷體" w:hAnsi="Times New Roman" w:cs="Times New Roman"/>
          <w:color w:val="000000" w:themeColor="text1"/>
          <w:szCs w:val="48"/>
        </w:rPr>
        <w:t>，以</w:t>
      </w:r>
      <w:r w:rsidR="00D44032" w:rsidRPr="00EB4704">
        <w:rPr>
          <w:rFonts w:ascii="Times New Roman" w:eastAsia="標楷體" w:hAnsi="Times New Roman" w:cs="Times New Roman"/>
          <w:color w:val="000000" w:themeColor="text1"/>
          <w:szCs w:val="48"/>
        </w:rPr>
        <w:t>遴選</w:t>
      </w:r>
      <w:r w:rsidR="00D44032" w:rsidRPr="00EB4704">
        <w:rPr>
          <w:rFonts w:ascii="Times New Roman" w:eastAsia="標楷體" w:hAnsi="Times New Roman" w:cs="Times New Roman" w:hint="eastAsia"/>
          <w:color w:val="000000" w:themeColor="text1"/>
          <w:szCs w:val="48"/>
        </w:rPr>
        <w:t>優異</w:t>
      </w:r>
      <w:r w:rsidR="00D44032" w:rsidRPr="00EB4704">
        <w:rPr>
          <w:rFonts w:ascii="Times New Roman" w:eastAsia="標楷體" w:hAnsi="Times New Roman" w:cs="Times New Roman"/>
          <w:color w:val="000000" w:themeColor="text1"/>
          <w:szCs w:val="48"/>
        </w:rPr>
        <w:t>單位。</w:t>
      </w:r>
    </w:p>
    <w:p w14:paraId="4834D9C3" w14:textId="483175B3" w:rsidR="00070D89" w:rsidRPr="00EB4704" w:rsidRDefault="00070D89" w:rsidP="00CB741D">
      <w:pPr>
        <w:pStyle w:val="a6"/>
        <w:numPr>
          <w:ilvl w:val="2"/>
          <w:numId w:val="3"/>
        </w:numPr>
        <w:spacing w:beforeLines="20" w:before="72" w:afterLines="20" w:after="72"/>
        <w:ind w:leftChars="0" w:left="2072" w:hanging="229"/>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設施場所</w:t>
      </w:r>
    </w:p>
    <w:p w14:paraId="64822206" w14:textId="77777777" w:rsidR="00343CAE" w:rsidRPr="00EB4704" w:rsidRDefault="00070D89" w:rsidP="00343CAE">
      <w:pPr>
        <w:pStyle w:val="a6"/>
        <w:numPr>
          <w:ilvl w:val="3"/>
          <w:numId w:val="3"/>
        </w:numPr>
        <w:adjustRightInd w:val="0"/>
        <w:spacing w:beforeLines="20" w:before="72" w:afterLines="20" w:after="72" w:line="360" w:lineRule="exact"/>
        <w:ind w:leftChars="0" w:left="2268" w:hanging="346"/>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評鑑分為合格及不合格，</w:t>
      </w:r>
      <w:proofErr w:type="gramStart"/>
      <w:r w:rsidRPr="00EB4704">
        <w:rPr>
          <w:rFonts w:ascii="Times New Roman" w:eastAsia="標楷體" w:hAnsi="Times New Roman" w:cs="Times New Roman"/>
          <w:color w:val="000000" w:themeColor="text1"/>
          <w:szCs w:val="48"/>
        </w:rPr>
        <w:t>不合格者經命其</w:t>
      </w:r>
      <w:proofErr w:type="gramEnd"/>
      <w:r w:rsidRPr="00EB4704">
        <w:rPr>
          <w:rFonts w:ascii="Times New Roman" w:eastAsia="標楷體" w:hAnsi="Times New Roman" w:cs="Times New Roman"/>
          <w:color w:val="000000" w:themeColor="text1"/>
          <w:szCs w:val="48"/>
        </w:rPr>
        <w:t>限期改善，屆期未改善完成者得廢止其認證。</w:t>
      </w:r>
    </w:p>
    <w:p w14:paraId="549EC2C5" w14:textId="6C2F9F88" w:rsidR="00061A1D" w:rsidRPr="00EB4704" w:rsidRDefault="00CB741D" w:rsidP="00061A1D">
      <w:pPr>
        <w:pStyle w:val="a6"/>
        <w:numPr>
          <w:ilvl w:val="3"/>
          <w:numId w:val="3"/>
        </w:numPr>
        <w:adjustRightInd w:val="0"/>
        <w:spacing w:beforeLines="20" w:before="72" w:afterLines="20" w:after="72" w:line="360" w:lineRule="exact"/>
        <w:ind w:leftChars="0" w:left="2268" w:hanging="346"/>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初</w:t>
      </w:r>
      <w:r w:rsidR="005A50F2" w:rsidRPr="00EB4704">
        <w:rPr>
          <w:rFonts w:ascii="Times New Roman" w:eastAsia="標楷體" w:hAnsi="Times New Roman" w:cs="Times New Roman" w:hint="eastAsia"/>
          <w:color w:val="000000" w:themeColor="text1"/>
          <w:szCs w:val="48"/>
        </w:rPr>
        <w:t>審評鑑</w:t>
      </w:r>
      <w:r w:rsidR="005A50F2" w:rsidRPr="00EB4704">
        <w:rPr>
          <w:rFonts w:ascii="Times New Roman" w:eastAsia="標楷體" w:hAnsi="Times New Roman" w:cs="Times New Roman"/>
          <w:color w:val="000000" w:themeColor="text1"/>
          <w:szCs w:val="48"/>
        </w:rPr>
        <w:t>總分為</w:t>
      </w:r>
      <w:r w:rsidR="005A50F2" w:rsidRPr="00EB4704">
        <w:rPr>
          <w:rFonts w:ascii="Times New Roman" w:eastAsia="標楷體" w:hAnsi="Times New Roman" w:cs="Times New Roman"/>
          <w:color w:val="000000" w:themeColor="text1"/>
          <w:szCs w:val="48"/>
        </w:rPr>
        <w:t>115</w:t>
      </w:r>
      <w:r w:rsidR="005A50F2" w:rsidRPr="00EB4704">
        <w:rPr>
          <w:rFonts w:ascii="Times New Roman" w:eastAsia="標楷體" w:hAnsi="Times New Roman" w:cs="Times New Roman"/>
          <w:color w:val="000000" w:themeColor="text1"/>
          <w:szCs w:val="48"/>
        </w:rPr>
        <w:t>分，</w:t>
      </w:r>
      <w:r w:rsidR="005A50F2" w:rsidRPr="00EB4704">
        <w:rPr>
          <w:rFonts w:ascii="Times New Roman" w:eastAsia="標楷體" w:hAnsi="Times New Roman" w:cs="Times New Roman" w:hint="eastAsia"/>
          <w:color w:val="000000" w:themeColor="text1"/>
          <w:szCs w:val="48"/>
        </w:rPr>
        <w:t>其總平均分數</w:t>
      </w:r>
      <w:r w:rsidR="005A50F2" w:rsidRPr="00EB4704">
        <w:rPr>
          <w:rFonts w:ascii="Times New Roman" w:eastAsia="標楷體" w:hAnsi="Times New Roman" w:cs="Times New Roman" w:hint="eastAsia"/>
          <w:color w:val="000000" w:themeColor="text1"/>
          <w:szCs w:val="48"/>
        </w:rPr>
        <w:t>100</w:t>
      </w:r>
      <w:r w:rsidR="005A50F2" w:rsidRPr="00EB4704">
        <w:rPr>
          <w:rFonts w:ascii="Times New Roman" w:eastAsia="標楷體" w:hAnsi="Times New Roman" w:cs="Times New Roman" w:hint="eastAsia"/>
          <w:color w:val="000000" w:themeColor="text1"/>
          <w:szCs w:val="48"/>
        </w:rPr>
        <w:t>分是由</w:t>
      </w:r>
      <w:r w:rsidR="005A50F2" w:rsidRPr="00EB4704">
        <w:rPr>
          <w:rFonts w:ascii="Times New Roman" w:eastAsia="標楷體" w:hAnsi="Times New Roman" w:cs="Times New Roman" w:hint="eastAsia"/>
          <w:color w:val="000000" w:themeColor="text1"/>
          <w:szCs w:val="48"/>
        </w:rPr>
        <w:t>3</w:t>
      </w:r>
      <w:r w:rsidR="005A50F2" w:rsidRPr="00EB4704">
        <w:rPr>
          <w:rFonts w:ascii="Times New Roman" w:eastAsia="標楷體" w:hAnsi="Times New Roman" w:cs="Times New Roman" w:hint="eastAsia"/>
          <w:color w:val="000000" w:themeColor="text1"/>
          <w:szCs w:val="48"/>
        </w:rPr>
        <w:t>位外聘</w:t>
      </w:r>
      <w:r w:rsidR="009764B2" w:rsidRPr="00EB4704">
        <w:rPr>
          <w:rFonts w:ascii="Times New Roman" w:eastAsia="標楷體" w:hAnsi="Times New Roman" w:cs="Times New Roman"/>
          <w:color w:val="000000" w:themeColor="text1"/>
          <w:szCs w:val="48"/>
        </w:rPr>
        <w:t>「環境教育</w:t>
      </w:r>
      <w:r w:rsidR="00061A1D" w:rsidRPr="00EB4704">
        <w:rPr>
          <w:rFonts w:ascii="Times New Roman" w:eastAsia="標楷體" w:hAnsi="Times New Roman" w:cs="Times New Roman"/>
          <w:color w:val="000000" w:themeColor="text1"/>
          <w:szCs w:val="48"/>
        </w:rPr>
        <w:t>人力</w:t>
      </w:r>
      <w:r w:rsidR="009764B2" w:rsidRPr="00EB4704">
        <w:rPr>
          <w:rFonts w:ascii="Times New Roman" w:eastAsia="標楷體" w:hAnsi="Times New Roman" w:cs="Times New Roman"/>
          <w:color w:val="000000" w:themeColor="text1"/>
          <w:szCs w:val="48"/>
        </w:rPr>
        <w:t>配置</w:t>
      </w:r>
      <w:r w:rsidR="00061A1D" w:rsidRPr="00EB4704">
        <w:rPr>
          <w:rFonts w:ascii="Times New Roman" w:eastAsia="標楷體" w:hAnsi="Times New Roman" w:cs="Times New Roman"/>
          <w:color w:val="000000" w:themeColor="text1"/>
          <w:szCs w:val="48"/>
        </w:rPr>
        <w:t>」</w:t>
      </w:r>
      <w:r w:rsidR="009F3A98" w:rsidRPr="00EB4704">
        <w:rPr>
          <w:rFonts w:ascii="Times New Roman" w:eastAsia="標楷體" w:hAnsi="Times New Roman" w:cs="Times New Roman"/>
          <w:color w:val="000000" w:themeColor="text1"/>
          <w:szCs w:val="48"/>
        </w:rPr>
        <w:t>、「環境教育課程</w:t>
      </w:r>
      <w:r w:rsidR="00D04B4D" w:rsidRPr="00EB4704">
        <w:rPr>
          <w:rFonts w:ascii="Times New Roman" w:eastAsia="標楷體" w:hAnsi="Times New Roman" w:cs="Times New Roman"/>
          <w:color w:val="000000" w:themeColor="text1"/>
          <w:szCs w:val="48"/>
        </w:rPr>
        <w:t>方案</w:t>
      </w:r>
      <w:r w:rsidR="009F3A98" w:rsidRPr="00EB4704">
        <w:rPr>
          <w:rFonts w:ascii="Times New Roman" w:eastAsia="標楷體" w:hAnsi="Times New Roman" w:cs="Times New Roman"/>
          <w:color w:val="000000" w:themeColor="text1"/>
          <w:szCs w:val="48"/>
        </w:rPr>
        <w:t>」、「經營管理」</w:t>
      </w:r>
      <w:r w:rsidR="00061A1D" w:rsidRPr="00EB4704">
        <w:rPr>
          <w:rFonts w:ascii="Times New Roman" w:eastAsia="標楷體" w:hAnsi="Times New Roman" w:cs="Times New Roman" w:hint="eastAsia"/>
          <w:color w:val="000000" w:themeColor="text1"/>
          <w:szCs w:val="48"/>
        </w:rPr>
        <w:t>3</w:t>
      </w:r>
      <w:r w:rsidR="00061A1D" w:rsidRPr="00EB4704">
        <w:rPr>
          <w:rFonts w:ascii="Times New Roman" w:eastAsia="標楷體" w:hAnsi="Times New Roman" w:cs="Times New Roman" w:hint="eastAsia"/>
          <w:color w:val="000000" w:themeColor="text1"/>
          <w:szCs w:val="48"/>
        </w:rPr>
        <w:t>個評鑑指標之基本與進階項目進行評分；其餘</w:t>
      </w:r>
      <w:r w:rsidR="00061A1D" w:rsidRPr="00EB4704">
        <w:rPr>
          <w:rFonts w:ascii="Times New Roman" w:eastAsia="標楷體" w:hAnsi="Times New Roman" w:cs="Times New Roman" w:hint="eastAsia"/>
          <w:color w:val="000000" w:themeColor="text1"/>
          <w:szCs w:val="48"/>
        </w:rPr>
        <w:t>15</w:t>
      </w:r>
      <w:r w:rsidR="00061A1D" w:rsidRPr="00EB4704">
        <w:rPr>
          <w:rFonts w:ascii="Times New Roman" w:eastAsia="標楷體" w:hAnsi="Times New Roman" w:cs="Times New Roman" w:hint="eastAsia"/>
          <w:color w:val="000000" w:themeColor="text1"/>
          <w:szCs w:val="48"/>
        </w:rPr>
        <w:t>分</w:t>
      </w:r>
      <w:r w:rsidR="00061A1D" w:rsidRPr="00EB4704">
        <w:rPr>
          <w:rFonts w:ascii="Times New Roman" w:eastAsia="標楷體" w:hAnsi="Times New Roman" w:cs="Times New Roman" w:hint="eastAsia"/>
          <w:color w:val="000000" w:themeColor="text1"/>
          <w:szCs w:val="48"/>
        </w:rPr>
        <w:lastRenderedPageBreak/>
        <w:t>為行政加分項目，由</w:t>
      </w:r>
      <w:proofErr w:type="gramStart"/>
      <w:r w:rsidR="005D3CE5" w:rsidRPr="00EB4704">
        <w:rPr>
          <w:rFonts w:ascii="Times New Roman" w:eastAsia="標楷體" w:hAnsi="Times New Roman" w:cs="Times New Roman" w:hint="eastAsia"/>
          <w:color w:val="000000" w:themeColor="text1"/>
          <w:szCs w:val="48"/>
        </w:rPr>
        <w:t>國環院</w:t>
      </w:r>
      <w:proofErr w:type="gramEnd"/>
      <w:r w:rsidR="005D3CE5" w:rsidRPr="00EB4704">
        <w:rPr>
          <w:rFonts w:ascii="Times New Roman" w:eastAsia="標楷體" w:hAnsi="Times New Roman" w:cs="Times New Roman" w:hint="eastAsia"/>
          <w:color w:val="000000" w:themeColor="text1"/>
          <w:szCs w:val="48"/>
        </w:rPr>
        <w:t>內派委員</w:t>
      </w:r>
      <w:r w:rsidR="00061A1D" w:rsidRPr="00EB4704">
        <w:rPr>
          <w:rFonts w:ascii="Times New Roman" w:eastAsia="標楷體" w:hAnsi="Times New Roman" w:cs="Times New Roman" w:hint="eastAsia"/>
          <w:color w:val="000000" w:themeColor="text1"/>
          <w:szCs w:val="48"/>
        </w:rPr>
        <w:t>評分。</w:t>
      </w:r>
    </w:p>
    <w:p w14:paraId="013236E3" w14:textId="626DA6C8" w:rsidR="000F1DDD" w:rsidRPr="00EB4704" w:rsidRDefault="00667E1A" w:rsidP="00667E1A">
      <w:pPr>
        <w:pStyle w:val="a6"/>
        <w:numPr>
          <w:ilvl w:val="3"/>
          <w:numId w:val="3"/>
        </w:numPr>
        <w:adjustRightInd w:val="0"/>
        <w:spacing w:beforeLines="20" w:before="72" w:afterLines="20" w:after="72" w:line="360" w:lineRule="exact"/>
        <w:ind w:leftChars="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審評鑑總分達</w:t>
      </w:r>
      <w:r w:rsidRPr="00EB4704">
        <w:rPr>
          <w:rFonts w:ascii="Times New Roman" w:eastAsia="標楷體" w:hAnsi="Times New Roman" w:cs="Times New Roman" w:hint="eastAsia"/>
          <w:color w:val="000000" w:themeColor="text1"/>
          <w:szCs w:val="48"/>
        </w:rPr>
        <w:t>70</w:t>
      </w:r>
      <w:r w:rsidRPr="00EB4704">
        <w:rPr>
          <w:rFonts w:ascii="Times New Roman" w:eastAsia="標楷體" w:hAnsi="Times New Roman" w:cs="Times New Roman" w:hint="eastAsia"/>
          <w:color w:val="000000" w:themeColor="text1"/>
          <w:szCs w:val="48"/>
        </w:rPr>
        <w:t>分（含）以上</w:t>
      </w:r>
      <w:r w:rsidR="00061A1D" w:rsidRPr="00EB4704">
        <w:rPr>
          <w:rFonts w:ascii="Times New Roman" w:eastAsia="標楷體" w:hAnsi="Times New Roman" w:cs="Times New Roman" w:hint="eastAsia"/>
          <w:color w:val="000000" w:themeColor="text1"/>
          <w:szCs w:val="48"/>
        </w:rPr>
        <w:t>即</w:t>
      </w:r>
      <w:r w:rsidR="0031023B" w:rsidRPr="00EB4704">
        <w:rPr>
          <w:rFonts w:ascii="Times New Roman" w:eastAsia="標楷體" w:hAnsi="Times New Roman" w:cs="Times New Roman" w:hint="eastAsia"/>
          <w:color w:val="000000" w:themeColor="text1"/>
          <w:szCs w:val="48"/>
        </w:rPr>
        <w:t>為評鑑</w:t>
      </w:r>
      <w:r w:rsidR="00061A1D" w:rsidRPr="00EB4704">
        <w:rPr>
          <w:rFonts w:ascii="Times New Roman" w:eastAsia="標楷體" w:hAnsi="Times New Roman" w:cs="Times New Roman" w:hint="eastAsia"/>
          <w:color w:val="000000" w:themeColor="text1"/>
          <w:szCs w:val="48"/>
        </w:rPr>
        <w:t>合格。</w:t>
      </w:r>
      <w:r w:rsidR="007E3501" w:rsidRPr="00EB4704">
        <w:rPr>
          <w:rFonts w:ascii="Times New Roman" w:eastAsia="標楷體" w:hAnsi="Times New Roman" w:cs="Times New Roman"/>
          <w:color w:val="000000" w:themeColor="text1"/>
          <w:szCs w:val="48"/>
        </w:rPr>
        <w:t>初審評鑑單位原則分數為該組前</w:t>
      </w:r>
      <w:r w:rsidR="0086480C" w:rsidRPr="00EB4704">
        <w:rPr>
          <w:rFonts w:ascii="Times New Roman" w:eastAsia="標楷體" w:hAnsi="Times New Roman" w:cs="Times New Roman"/>
          <w:color w:val="000000" w:themeColor="text1"/>
          <w:szCs w:val="48"/>
        </w:rPr>
        <w:t>3</w:t>
      </w:r>
      <w:r w:rsidR="007E3501" w:rsidRPr="00EB4704">
        <w:rPr>
          <w:rFonts w:ascii="Times New Roman" w:eastAsia="標楷體" w:hAnsi="Times New Roman" w:cs="Times New Roman"/>
          <w:color w:val="000000" w:themeColor="text1"/>
          <w:szCs w:val="48"/>
        </w:rPr>
        <w:t>0</w:t>
      </w:r>
      <w:r w:rsidR="009764B2" w:rsidRPr="00EB4704">
        <w:rPr>
          <w:rFonts w:ascii="Times New Roman" w:eastAsia="標楷體" w:hAnsi="Times New Roman" w:cs="Times New Roman"/>
          <w:color w:val="000000" w:themeColor="text1"/>
          <w:szCs w:val="48"/>
        </w:rPr>
        <w:t>-</w:t>
      </w:r>
      <w:r w:rsidR="0056196D" w:rsidRPr="00EB4704">
        <w:rPr>
          <w:rFonts w:ascii="Times New Roman" w:eastAsia="標楷體" w:hAnsi="Times New Roman" w:cs="Times New Roman"/>
          <w:color w:val="000000" w:themeColor="text1"/>
          <w:szCs w:val="48"/>
        </w:rPr>
        <w:t>40</w:t>
      </w:r>
      <w:r w:rsidR="007E3501" w:rsidRPr="00EB4704">
        <w:rPr>
          <w:rFonts w:ascii="Times New Roman" w:eastAsia="標楷體" w:hAnsi="Times New Roman" w:cs="Times New Roman"/>
          <w:color w:val="000000" w:themeColor="text1"/>
          <w:szCs w:val="48"/>
        </w:rPr>
        <w:t>%</w:t>
      </w:r>
      <w:r w:rsidR="007E3501" w:rsidRPr="00EB4704">
        <w:rPr>
          <w:rFonts w:ascii="Times New Roman" w:eastAsia="標楷體" w:hAnsi="Times New Roman" w:cs="Times New Roman"/>
          <w:color w:val="000000" w:themeColor="text1"/>
          <w:szCs w:val="48"/>
        </w:rPr>
        <w:t>者</w:t>
      </w:r>
      <w:r w:rsidR="007E3501" w:rsidRPr="00EB4704">
        <w:rPr>
          <w:rFonts w:ascii="Times New Roman" w:eastAsia="標楷體" w:hAnsi="Times New Roman" w:cs="Times New Roman" w:hint="eastAsia"/>
          <w:color w:val="000000" w:themeColor="text1"/>
          <w:szCs w:val="48"/>
        </w:rPr>
        <w:t>得</w:t>
      </w:r>
      <w:r w:rsidR="007E3501" w:rsidRPr="00EB4704">
        <w:rPr>
          <w:rFonts w:ascii="Times New Roman" w:eastAsia="標楷體" w:hAnsi="Times New Roman" w:cs="Times New Roman"/>
          <w:color w:val="000000" w:themeColor="text1"/>
          <w:szCs w:val="48"/>
        </w:rPr>
        <w:t>進入實地評鑑，以遴選</w:t>
      </w:r>
      <w:r w:rsidR="007E3501" w:rsidRPr="00EB4704">
        <w:rPr>
          <w:rFonts w:ascii="Times New Roman" w:eastAsia="標楷體" w:hAnsi="Times New Roman" w:cs="Times New Roman" w:hint="eastAsia"/>
          <w:color w:val="000000" w:themeColor="text1"/>
          <w:szCs w:val="48"/>
        </w:rPr>
        <w:t>優異</w:t>
      </w:r>
      <w:r w:rsidR="007E3501" w:rsidRPr="00EB4704">
        <w:rPr>
          <w:rFonts w:ascii="Times New Roman" w:eastAsia="標楷體" w:hAnsi="Times New Roman" w:cs="Times New Roman"/>
          <w:color w:val="000000" w:themeColor="text1"/>
          <w:szCs w:val="48"/>
        </w:rPr>
        <w:t>單位。</w:t>
      </w:r>
    </w:p>
    <w:p w14:paraId="1CD538E9" w14:textId="77777777" w:rsidR="00667E1A" w:rsidRPr="00EB4704" w:rsidRDefault="00F477E8" w:rsidP="00667E1A">
      <w:pPr>
        <w:pStyle w:val="a6"/>
        <w:numPr>
          <w:ilvl w:val="1"/>
          <w:numId w:val="3"/>
        </w:numPr>
        <w:spacing w:beforeLines="20" w:before="72" w:afterLines="20" w:after="72"/>
        <w:ind w:leftChars="0" w:left="2002" w:hanging="725"/>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實地評鑑</w:t>
      </w:r>
      <w:r w:rsidR="00070D89" w:rsidRPr="00EB4704">
        <w:rPr>
          <w:rFonts w:ascii="Times New Roman" w:eastAsia="標楷體" w:hAnsi="Times New Roman" w:cs="Times New Roman"/>
          <w:color w:val="000000" w:themeColor="text1"/>
          <w:szCs w:val="48"/>
        </w:rPr>
        <w:t>評核標準</w:t>
      </w:r>
    </w:p>
    <w:p w14:paraId="01208B7A" w14:textId="3AF5064E" w:rsidR="00070D89" w:rsidRPr="00EB4704" w:rsidRDefault="00070D89" w:rsidP="00667E1A">
      <w:pPr>
        <w:spacing w:beforeLines="20" w:before="72" w:afterLines="20" w:after="72"/>
        <w:ind w:left="1276"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於實地</w:t>
      </w:r>
      <w:r w:rsidR="00D60CBD" w:rsidRPr="00EB4704">
        <w:rPr>
          <w:rFonts w:ascii="Times New Roman" w:eastAsia="標楷體" w:hAnsi="Times New Roman" w:cs="Times New Roman" w:hint="eastAsia"/>
          <w:color w:val="000000" w:themeColor="text1"/>
          <w:szCs w:val="48"/>
        </w:rPr>
        <w:t>評鑑</w:t>
      </w:r>
      <w:r w:rsidRPr="00EB4704">
        <w:rPr>
          <w:rFonts w:ascii="Times New Roman" w:eastAsia="標楷體" w:hAnsi="Times New Roman" w:cs="Times New Roman" w:hint="eastAsia"/>
          <w:color w:val="000000" w:themeColor="text1"/>
          <w:szCs w:val="48"/>
        </w:rPr>
        <w:t>時則著重於受評單位人員訪談、課程實際操作及委員意見</w:t>
      </w:r>
      <w:proofErr w:type="gramStart"/>
      <w:r w:rsidRPr="00EB4704">
        <w:rPr>
          <w:rFonts w:ascii="Times New Roman" w:eastAsia="標楷體" w:hAnsi="Times New Roman" w:cs="Times New Roman" w:hint="eastAsia"/>
          <w:color w:val="000000" w:themeColor="text1"/>
          <w:szCs w:val="48"/>
        </w:rPr>
        <w:t>詢</w:t>
      </w:r>
      <w:proofErr w:type="gramEnd"/>
      <w:r w:rsidRPr="00EB4704">
        <w:rPr>
          <w:rFonts w:ascii="Times New Roman" w:eastAsia="標楷體" w:hAnsi="Times New Roman" w:cs="Times New Roman" w:hint="eastAsia"/>
          <w:color w:val="000000" w:themeColor="text1"/>
          <w:szCs w:val="48"/>
        </w:rPr>
        <w:t>答，以瞭解受評單位的環境教育推動實際情形。</w:t>
      </w:r>
    </w:p>
    <w:p w14:paraId="5893660A" w14:textId="5C7A193C" w:rsidR="00070D89" w:rsidRPr="00EB4704" w:rsidRDefault="00070D89" w:rsidP="00667E1A">
      <w:pPr>
        <w:pStyle w:val="a6"/>
        <w:numPr>
          <w:ilvl w:val="2"/>
          <w:numId w:val="3"/>
        </w:numPr>
        <w:spacing w:beforeLines="20" w:before="72" w:afterLines="20" w:after="72"/>
        <w:ind w:leftChars="0" w:left="2072" w:hanging="229"/>
        <w:jc w:val="both"/>
        <w:rPr>
          <w:rFonts w:ascii="Times New Roman" w:eastAsia="標楷體" w:hAnsi="Times New Roman" w:cs="Times New Roman"/>
          <w:color w:val="000000" w:themeColor="text1"/>
          <w:szCs w:val="48"/>
        </w:rPr>
      </w:pPr>
      <w:proofErr w:type="gramStart"/>
      <w:r w:rsidRPr="00EB4704">
        <w:rPr>
          <w:rFonts w:ascii="Times New Roman" w:eastAsia="標楷體" w:hAnsi="Times New Roman" w:cs="Times New Roman"/>
          <w:color w:val="000000" w:themeColor="text1"/>
          <w:szCs w:val="48"/>
        </w:rPr>
        <w:t>環教機構</w:t>
      </w:r>
      <w:proofErr w:type="gramEnd"/>
    </w:p>
    <w:p w14:paraId="29BE799B" w14:textId="77777777" w:rsidR="00070D89" w:rsidRPr="00EB4704" w:rsidRDefault="00070D89" w:rsidP="0045555B">
      <w:pPr>
        <w:pStyle w:val="a6"/>
        <w:numPr>
          <w:ilvl w:val="3"/>
          <w:numId w:val="3"/>
        </w:numPr>
        <w:adjustRightInd w:val="0"/>
        <w:spacing w:beforeLines="20" w:before="72" w:afterLines="20" w:after="72" w:line="360" w:lineRule="exact"/>
        <w:ind w:leftChars="0" w:left="2268" w:hanging="346"/>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各項指標旨在期許受評單位檢討精進之具體措施，以達自我提升之目標。</w:t>
      </w:r>
    </w:p>
    <w:p w14:paraId="0B4C0ACD" w14:textId="0EFC616D" w:rsidR="00070D89" w:rsidRPr="00EB4704" w:rsidRDefault="007C7B57" w:rsidP="0045555B">
      <w:pPr>
        <w:pStyle w:val="a6"/>
        <w:numPr>
          <w:ilvl w:val="3"/>
          <w:numId w:val="3"/>
        </w:numPr>
        <w:adjustRightInd w:val="0"/>
        <w:spacing w:beforeLines="20" w:before="72" w:afterLines="20" w:after="72" w:line="360" w:lineRule="exact"/>
        <w:ind w:leftChars="0" w:left="2268" w:hanging="346"/>
        <w:jc w:val="both"/>
        <w:rPr>
          <w:rFonts w:ascii="Times New Roman" w:eastAsia="標楷體" w:hAnsi="Times New Roman" w:cs="Times New Roman"/>
          <w:color w:val="000000" w:themeColor="text1"/>
          <w:szCs w:val="48"/>
        </w:rPr>
      </w:pPr>
      <w:bookmarkStart w:id="3" w:name="_Hlk63759783"/>
      <w:r w:rsidRPr="00EB4704">
        <w:rPr>
          <w:rFonts w:ascii="Times New Roman" w:eastAsia="標楷體" w:hAnsi="Times New Roman" w:cs="Times New Roman" w:hint="eastAsia"/>
          <w:color w:val="000000" w:themeColor="text1"/>
          <w:szCs w:val="48"/>
        </w:rPr>
        <w:t>實地評鑑</w:t>
      </w:r>
      <w:r w:rsidR="00FC7233" w:rsidRPr="00EB4704">
        <w:rPr>
          <w:rFonts w:ascii="Times New Roman" w:eastAsia="標楷體" w:hAnsi="Times New Roman" w:cs="Times New Roman" w:hint="eastAsia"/>
          <w:color w:val="000000" w:themeColor="text1"/>
          <w:szCs w:val="48"/>
        </w:rPr>
        <w:t>平均</w:t>
      </w:r>
      <w:r w:rsidR="00070D89" w:rsidRPr="00EB4704">
        <w:rPr>
          <w:rFonts w:ascii="Times New Roman" w:eastAsia="標楷體" w:hAnsi="Times New Roman" w:cs="Times New Roman"/>
          <w:color w:val="000000" w:themeColor="text1"/>
          <w:szCs w:val="48"/>
        </w:rPr>
        <w:t>總分為</w:t>
      </w:r>
      <w:r w:rsidR="00070D89" w:rsidRPr="00EB4704">
        <w:rPr>
          <w:rFonts w:ascii="Times New Roman" w:eastAsia="標楷體" w:hAnsi="Times New Roman" w:cs="Times New Roman"/>
          <w:color w:val="000000" w:themeColor="text1"/>
          <w:szCs w:val="48"/>
        </w:rPr>
        <w:t>115</w:t>
      </w:r>
      <w:r w:rsidR="00070D89" w:rsidRPr="00EB4704">
        <w:rPr>
          <w:rFonts w:ascii="Times New Roman" w:eastAsia="標楷體" w:hAnsi="Times New Roman" w:cs="Times New Roman"/>
          <w:color w:val="000000" w:themeColor="text1"/>
          <w:szCs w:val="48"/>
        </w:rPr>
        <w:t>分</w:t>
      </w:r>
      <w:r w:rsidRPr="00EB4704">
        <w:rPr>
          <w:rFonts w:ascii="Times New Roman" w:eastAsia="標楷體" w:hAnsi="Times New Roman" w:cs="Times New Roman" w:hint="eastAsia"/>
          <w:color w:val="000000" w:themeColor="text1"/>
          <w:szCs w:val="48"/>
        </w:rPr>
        <w:t>，</w:t>
      </w:r>
      <w:r w:rsidR="00775A0A" w:rsidRPr="00EB4704">
        <w:rPr>
          <w:rFonts w:ascii="Times New Roman" w:eastAsia="標楷體" w:hAnsi="Times New Roman" w:cs="Times New Roman" w:hint="eastAsia"/>
          <w:color w:val="000000" w:themeColor="text1"/>
          <w:szCs w:val="48"/>
        </w:rPr>
        <w:t>依評鑑指標</w:t>
      </w:r>
      <w:r w:rsidR="00070D89" w:rsidRPr="00EB4704">
        <w:rPr>
          <w:rFonts w:ascii="Times New Roman" w:eastAsia="標楷體" w:hAnsi="Times New Roman" w:cs="Times New Roman"/>
          <w:color w:val="000000" w:themeColor="text1"/>
          <w:szCs w:val="48"/>
        </w:rPr>
        <w:t>於實地評鑑</w:t>
      </w:r>
      <w:r w:rsidR="00B23E50" w:rsidRPr="00EB4704">
        <w:rPr>
          <w:rFonts w:ascii="Times New Roman" w:eastAsia="標楷體" w:hAnsi="Times New Roman" w:cs="Times New Roman" w:hint="eastAsia"/>
          <w:color w:val="000000" w:themeColor="text1"/>
          <w:szCs w:val="48"/>
        </w:rPr>
        <w:t>給予之</w:t>
      </w:r>
      <w:r w:rsidR="00070D89" w:rsidRPr="00EB4704">
        <w:rPr>
          <w:rFonts w:ascii="Times New Roman" w:eastAsia="標楷體" w:hAnsi="Times New Roman" w:cs="Times New Roman"/>
          <w:color w:val="000000" w:themeColor="text1"/>
          <w:szCs w:val="48"/>
        </w:rPr>
        <w:t>分數高低遴選</w:t>
      </w:r>
      <w:r w:rsidR="00665F10" w:rsidRPr="00EB4704">
        <w:rPr>
          <w:rFonts w:ascii="Times New Roman" w:eastAsia="標楷體" w:hAnsi="Times New Roman" w:cs="Times New Roman" w:hint="eastAsia"/>
          <w:color w:val="000000" w:themeColor="text1"/>
          <w:szCs w:val="48"/>
        </w:rPr>
        <w:t>優異</w:t>
      </w:r>
      <w:r w:rsidR="00070D89" w:rsidRPr="00EB4704">
        <w:rPr>
          <w:rFonts w:ascii="Times New Roman" w:eastAsia="標楷體" w:hAnsi="Times New Roman" w:cs="Times New Roman" w:hint="eastAsia"/>
          <w:color w:val="000000" w:themeColor="text1"/>
          <w:szCs w:val="48"/>
        </w:rPr>
        <w:t>及</w:t>
      </w:r>
      <w:r w:rsidR="00665F10" w:rsidRPr="00EB4704">
        <w:rPr>
          <w:rFonts w:ascii="Times New Roman" w:eastAsia="標楷體" w:hAnsi="Times New Roman" w:cs="Times New Roman" w:hint="eastAsia"/>
          <w:color w:val="000000" w:themeColor="text1"/>
          <w:szCs w:val="48"/>
        </w:rPr>
        <w:t>優良</w:t>
      </w:r>
      <w:r w:rsidR="00070D89" w:rsidRPr="00EB4704">
        <w:rPr>
          <w:rFonts w:ascii="Times New Roman" w:eastAsia="標楷體" w:hAnsi="Times New Roman" w:cs="Times New Roman"/>
          <w:color w:val="000000" w:themeColor="text1"/>
          <w:szCs w:val="48"/>
        </w:rPr>
        <w:t>代表單位。</w:t>
      </w:r>
    </w:p>
    <w:p w14:paraId="7F4705A1" w14:textId="40A6F6E4" w:rsidR="00070D89" w:rsidRPr="00EB4704" w:rsidRDefault="00070D89" w:rsidP="0045555B">
      <w:pPr>
        <w:pStyle w:val="a6"/>
        <w:numPr>
          <w:ilvl w:val="3"/>
          <w:numId w:val="3"/>
        </w:numPr>
        <w:adjustRightInd w:val="0"/>
        <w:spacing w:beforeLines="20" w:before="72" w:afterLines="20" w:after="72" w:line="360" w:lineRule="exact"/>
        <w:ind w:leftChars="0" w:left="2268" w:hanging="346"/>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評鑑</w:t>
      </w:r>
      <w:r w:rsidR="00665F10" w:rsidRPr="00EB4704">
        <w:rPr>
          <w:rFonts w:ascii="Times New Roman" w:eastAsia="標楷體" w:hAnsi="Times New Roman" w:cs="Times New Roman" w:hint="eastAsia"/>
          <w:color w:val="000000" w:themeColor="text1"/>
          <w:szCs w:val="48"/>
        </w:rPr>
        <w:t>優異</w:t>
      </w:r>
      <w:r w:rsidRPr="00EB4704">
        <w:rPr>
          <w:rFonts w:ascii="Times New Roman" w:eastAsia="標楷體" w:hAnsi="Times New Roman" w:cs="Times New Roman" w:hint="eastAsia"/>
          <w:color w:val="000000" w:themeColor="text1"/>
          <w:szCs w:val="48"/>
        </w:rPr>
        <w:t>名額以今年度參與實地評鑑前</w:t>
      </w:r>
      <w:r w:rsidRPr="00EB4704">
        <w:rPr>
          <w:rFonts w:ascii="Times New Roman" w:eastAsia="標楷體" w:hAnsi="Times New Roman" w:cs="Times New Roman"/>
          <w:color w:val="000000" w:themeColor="text1"/>
          <w:szCs w:val="48"/>
        </w:rPr>
        <w:t>30%</w:t>
      </w:r>
      <w:r w:rsidR="00610ACD" w:rsidRPr="00EB4704">
        <w:rPr>
          <w:rFonts w:ascii="Times New Roman" w:eastAsia="標楷體" w:hAnsi="Times New Roman" w:cs="Times New Roman" w:hint="eastAsia"/>
          <w:color w:val="000000" w:themeColor="text1"/>
          <w:szCs w:val="48"/>
        </w:rPr>
        <w:t>為原則</w:t>
      </w:r>
      <w:r w:rsidR="007E3501" w:rsidRPr="00EB4704">
        <w:rPr>
          <w:rFonts w:ascii="Times New Roman" w:eastAsia="標楷體" w:hAnsi="Times New Roman" w:cs="Times New Roman"/>
          <w:color w:val="000000" w:themeColor="text1"/>
          <w:szCs w:val="48"/>
        </w:rPr>
        <w:t>，並確立績優事蹟</w:t>
      </w:r>
      <w:r w:rsidR="00610ACD" w:rsidRPr="00EB4704">
        <w:rPr>
          <w:rFonts w:ascii="Times New Roman" w:eastAsia="標楷體" w:hAnsi="Times New Roman" w:cs="Times New Roman" w:hint="eastAsia"/>
          <w:color w:val="000000" w:themeColor="text1"/>
          <w:szCs w:val="48"/>
        </w:rPr>
        <w:t>。</w:t>
      </w:r>
      <w:r w:rsidRPr="00EB4704">
        <w:rPr>
          <w:rFonts w:ascii="Times New Roman" w:eastAsia="標楷體" w:hAnsi="Times New Roman" w:cs="Times New Roman" w:hint="eastAsia"/>
          <w:color w:val="000000" w:themeColor="text1"/>
          <w:szCs w:val="48"/>
        </w:rPr>
        <w:t>進入</w:t>
      </w:r>
      <w:r w:rsidR="00742325" w:rsidRPr="00EB4704">
        <w:rPr>
          <w:rFonts w:ascii="Times New Roman" w:eastAsia="標楷體" w:hAnsi="Times New Roman" w:cs="Times New Roman" w:hint="eastAsia"/>
          <w:color w:val="000000" w:themeColor="text1"/>
          <w:szCs w:val="48"/>
        </w:rPr>
        <w:t>實地評鑑之受評對象</w:t>
      </w:r>
      <w:r w:rsidR="00B232C3" w:rsidRPr="00EB4704">
        <w:rPr>
          <w:rFonts w:ascii="Times New Roman" w:eastAsia="標楷體" w:hAnsi="Times New Roman" w:cs="Times New Roman" w:hint="eastAsia"/>
          <w:color w:val="000000" w:themeColor="text1"/>
          <w:szCs w:val="48"/>
        </w:rPr>
        <w:t>未獲優異者</w:t>
      </w:r>
      <w:r w:rsidR="00742325" w:rsidRPr="00EB4704">
        <w:rPr>
          <w:rFonts w:ascii="Times New Roman" w:eastAsia="標楷體" w:hAnsi="Times New Roman" w:cs="Times New Roman" w:hint="eastAsia"/>
          <w:color w:val="000000" w:themeColor="text1"/>
          <w:szCs w:val="48"/>
        </w:rPr>
        <w:t>，經委員於實地</w:t>
      </w:r>
      <w:r w:rsidR="00610ACD" w:rsidRPr="00EB4704">
        <w:rPr>
          <w:rFonts w:ascii="Times New Roman" w:eastAsia="標楷體" w:hAnsi="Times New Roman" w:cs="Times New Roman" w:hint="eastAsia"/>
          <w:color w:val="000000" w:themeColor="text1"/>
          <w:szCs w:val="48"/>
        </w:rPr>
        <w:t>評鑑</w:t>
      </w:r>
      <w:r w:rsidR="00742325" w:rsidRPr="00EB4704">
        <w:rPr>
          <w:rFonts w:ascii="Times New Roman" w:eastAsia="標楷體" w:hAnsi="Times New Roman" w:cs="Times New Roman" w:hint="eastAsia"/>
          <w:color w:val="000000" w:themeColor="text1"/>
          <w:szCs w:val="48"/>
        </w:rPr>
        <w:t>後得列優良之單位</w:t>
      </w:r>
      <w:r w:rsidR="000C3ABE" w:rsidRPr="00EB4704">
        <w:rPr>
          <w:rFonts w:ascii="Times New Roman" w:eastAsia="標楷體" w:hAnsi="Times New Roman" w:cs="Times New Roman" w:hint="eastAsia"/>
          <w:color w:val="000000" w:themeColor="text1"/>
          <w:szCs w:val="48"/>
        </w:rPr>
        <w:t>（得從缺）</w:t>
      </w:r>
      <w:r w:rsidR="00B47032" w:rsidRPr="00EB4704">
        <w:rPr>
          <w:rFonts w:ascii="Times New Roman" w:eastAsia="標楷體" w:hAnsi="Times New Roman" w:cs="Times New Roman" w:hint="eastAsia"/>
          <w:color w:val="000000" w:themeColor="text1"/>
          <w:szCs w:val="48"/>
        </w:rPr>
        <w:t>。</w:t>
      </w:r>
    </w:p>
    <w:bookmarkEnd w:id="3"/>
    <w:p w14:paraId="62AFE34D" w14:textId="0D30FDA3" w:rsidR="00070D89" w:rsidRPr="00EB4704" w:rsidRDefault="00070D89" w:rsidP="00667E1A">
      <w:pPr>
        <w:pStyle w:val="a6"/>
        <w:numPr>
          <w:ilvl w:val="2"/>
          <w:numId w:val="3"/>
        </w:numPr>
        <w:spacing w:beforeLines="20" w:before="72" w:afterLines="20" w:after="72"/>
        <w:ind w:leftChars="0" w:left="2072" w:hanging="229"/>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場所</w:t>
      </w:r>
    </w:p>
    <w:p w14:paraId="10AFFDE2" w14:textId="77777777" w:rsidR="00070D89" w:rsidRPr="00EB4704" w:rsidRDefault="00070D89" w:rsidP="0045555B">
      <w:pPr>
        <w:pStyle w:val="a6"/>
        <w:numPr>
          <w:ilvl w:val="3"/>
          <w:numId w:val="3"/>
        </w:numPr>
        <w:adjustRightInd w:val="0"/>
        <w:spacing w:beforeLines="20" w:before="72" w:afterLines="20" w:after="72" w:line="360" w:lineRule="exact"/>
        <w:ind w:leftChars="0" w:left="2268" w:hanging="346"/>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各項指標旨在期許受評單位檢討精進之具體措施，以達自我提升之目標。</w:t>
      </w:r>
    </w:p>
    <w:p w14:paraId="4AAB72B6" w14:textId="63EE2EEC" w:rsidR="00070D89" w:rsidRPr="00EB4704" w:rsidRDefault="00B23E50" w:rsidP="0045555B">
      <w:pPr>
        <w:pStyle w:val="a6"/>
        <w:numPr>
          <w:ilvl w:val="3"/>
          <w:numId w:val="3"/>
        </w:numPr>
        <w:adjustRightInd w:val="0"/>
        <w:spacing w:beforeLines="20" w:before="72" w:afterLines="20" w:after="72" w:line="360" w:lineRule="exact"/>
        <w:ind w:leftChars="0" w:left="2268" w:hanging="346"/>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實地評鑑</w:t>
      </w:r>
      <w:r w:rsidR="00FC7233" w:rsidRPr="00EB4704">
        <w:rPr>
          <w:rFonts w:ascii="Times New Roman" w:eastAsia="標楷體" w:hAnsi="Times New Roman" w:cs="Times New Roman" w:hint="eastAsia"/>
          <w:color w:val="000000" w:themeColor="text1"/>
          <w:szCs w:val="48"/>
        </w:rPr>
        <w:t>平均</w:t>
      </w:r>
      <w:r w:rsidRPr="00EB4704">
        <w:rPr>
          <w:rFonts w:ascii="Times New Roman" w:eastAsia="標楷體" w:hAnsi="Times New Roman" w:cs="Times New Roman"/>
          <w:color w:val="000000" w:themeColor="text1"/>
          <w:szCs w:val="48"/>
        </w:rPr>
        <w:t>總分為</w:t>
      </w:r>
      <w:r w:rsidRPr="00EB4704">
        <w:rPr>
          <w:rFonts w:ascii="Times New Roman" w:eastAsia="標楷體" w:hAnsi="Times New Roman" w:cs="Times New Roman"/>
          <w:color w:val="000000" w:themeColor="text1"/>
          <w:szCs w:val="48"/>
        </w:rPr>
        <w:t>115</w:t>
      </w:r>
      <w:r w:rsidRPr="00EB4704">
        <w:rPr>
          <w:rFonts w:ascii="Times New Roman" w:eastAsia="標楷體" w:hAnsi="Times New Roman" w:cs="Times New Roman"/>
          <w:color w:val="000000" w:themeColor="text1"/>
          <w:szCs w:val="48"/>
        </w:rPr>
        <w:t>分</w:t>
      </w:r>
      <w:r w:rsidRPr="00EB4704">
        <w:rPr>
          <w:rFonts w:ascii="Times New Roman" w:eastAsia="標楷體" w:hAnsi="Times New Roman" w:cs="Times New Roman" w:hint="eastAsia"/>
          <w:color w:val="000000" w:themeColor="text1"/>
          <w:szCs w:val="48"/>
        </w:rPr>
        <w:t>，依評鑑指標</w:t>
      </w:r>
      <w:r w:rsidR="00070D89" w:rsidRPr="00EB4704">
        <w:rPr>
          <w:rFonts w:ascii="Times New Roman" w:eastAsia="標楷體" w:hAnsi="Times New Roman" w:cs="Times New Roman"/>
          <w:color w:val="000000" w:themeColor="text1"/>
          <w:szCs w:val="48"/>
        </w:rPr>
        <w:t>於實地評鑑</w:t>
      </w:r>
      <w:r w:rsidRPr="00EB4704">
        <w:rPr>
          <w:rFonts w:ascii="Times New Roman" w:eastAsia="標楷體" w:hAnsi="Times New Roman" w:cs="Times New Roman" w:hint="eastAsia"/>
          <w:color w:val="000000" w:themeColor="text1"/>
          <w:szCs w:val="48"/>
        </w:rPr>
        <w:t>給予之</w:t>
      </w:r>
      <w:r w:rsidR="00070D89" w:rsidRPr="00EB4704">
        <w:rPr>
          <w:rFonts w:ascii="Times New Roman" w:eastAsia="標楷體" w:hAnsi="Times New Roman" w:cs="Times New Roman"/>
          <w:color w:val="000000" w:themeColor="text1"/>
          <w:szCs w:val="48"/>
        </w:rPr>
        <w:t>分數高低遴選</w:t>
      </w:r>
      <w:r w:rsidR="00665F10" w:rsidRPr="00EB4704">
        <w:rPr>
          <w:rFonts w:ascii="Times New Roman" w:eastAsia="標楷體" w:hAnsi="Times New Roman" w:cs="Times New Roman" w:hint="eastAsia"/>
          <w:color w:val="000000" w:themeColor="text1"/>
          <w:szCs w:val="48"/>
        </w:rPr>
        <w:t>優異</w:t>
      </w:r>
      <w:r w:rsidR="00070D89" w:rsidRPr="00EB4704">
        <w:rPr>
          <w:rFonts w:ascii="Times New Roman" w:eastAsia="標楷體" w:hAnsi="Times New Roman" w:cs="Times New Roman" w:hint="eastAsia"/>
          <w:color w:val="000000" w:themeColor="text1"/>
          <w:szCs w:val="48"/>
        </w:rPr>
        <w:t>及</w:t>
      </w:r>
      <w:r w:rsidR="00665F10" w:rsidRPr="00EB4704">
        <w:rPr>
          <w:rFonts w:ascii="Times New Roman" w:eastAsia="標楷體" w:hAnsi="Times New Roman" w:cs="Times New Roman" w:hint="eastAsia"/>
          <w:color w:val="000000" w:themeColor="text1"/>
          <w:szCs w:val="48"/>
        </w:rPr>
        <w:t>優良</w:t>
      </w:r>
      <w:r w:rsidR="00070D89" w:rsidRPr="00EB4704">
        <w:rPr>
          <w:rFonts w:ascii="Times New Roman" w:eastAsia="標楷體" w:hAnsi="Times New Roman" w:cs="Times New Roman"/>
          <w:color w:val="000000" w:themeColor="text1"/>
          <w:szCs w:val="48"/>
        </w:rPr>
        <w:t>代表單位。</w:t>
      </w:r>
    </w:p>
    <w:p w14:paraId="205E7F5C" w14:textId="605A618B" w:rsidR="00C9277C" w:rsidRPr="00EB4704" w:rsidRDefault="00070D89" w:rsidP="0045555B">
      <w:pPr>
        <w:pStyle w:val="a6"/>
        <w:numPr>
          <w:ilvl w:val="3"/>
          <w:numId w:val="3"/>
        </w:numPr>
        <w:adjustRightInd w:val="0"/>
        <w:spacing w:beforeLines="20" w:before="72" w:afterLines="20" w:after="72" w:line="360" w:lineRule="exact"/>
        <w:ind w:leftChars="0" w:left="2268" w:hanging="346"/>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評鑑</w:t>
      </w:r>
      <w:r w:rsidR="00665F10" w:rsidRPr="00EB4704">
        <w:rPr>
          <w:rFonts w:ascii="Times New Roman" w:eastAsia="標楷體" w:hAnsi="Times New Roman" w:cs="Times New Roman" w:hint="eastAsia"/>
          <w:color w:val="000000" w:themeColor="text1"/>
          <w:szCs w:val="48"/>
        </w:rPr>
        <w:t>優異</w:t>
      </w:r>
      <w:r w:rsidRPr="00EB4704">
        <w:rPr>
          <w:rFonts w:ascii="Times New Roman" w:eastAsia="標楷體" w:hAnsi="Times New Roman" w:cs="Times New Roman"/>
          <w:color w:val="000000" w:themeColor="text1"/>
          <w:szCs w:val="48"/>
        </w:rPr>
        <w:t>名額以今年度</w:t>
      </w:r>
      <w:bookmarkStart w:id="4" w:name="_Hlk189835588"/>
      <w:r w:rsidRPr="00EB4704">
        <w:rPr>
          <w:rFonts w:ascii="Times New Roman" w:eastAsia="標楷體" w:hAnsi="Times New Roman" w:cs="Times New Roman" w:hint="eastAsia"/>
          <w:color w:val="000000" w:themeColor="text1"/>
          <w:szCs w:val="48"/>
        </w:rPr>
        <w:t>參與實地評鑑前</w:t>
      </w:r>
      <w:bookmarkEnd w:id="4"/>
      <w:r w:rsidRPr="00EB4704">
        <w:rPr>
          <w:rFonts w:ascii="Times New Roman" w:eastAsia="標楷體" w:hAnsi="Times New Roman" w:cs="Times New Roman"/>
          <w:color w:val="000000" w:themeColor="text1"/>
          <w:szCs w:val="48"/>
        </w:rPr>
        <w:t>30%</w:t>
      </w:r>
      <w:r w:rsidRPr="00EB4704">
        <w:rPr>
          <w:rFonts w:ascii="Times New Roman" w:eastAsia="標楷體" w:hAnsi="Times New Roman" w:cs="Times New Roman"/>
          <w:color w:val="000000" w:themeColor="text1"/>
          <w:szCs w:val="48"/>
        </w:rPr>
        <w:t>為原則，並確立績優事蹟</w:t>
      </w:r>
      <w:r w:rsidR="007E3501" w:rsidRPr="00EB4704">
        <w:rPr>
          <w:rFonts w:ascii="Times New Roman" w:eastAsia="標楷體" w:hAnsi="Times New Roman" w:cs="Times New Roman" w:hint="eastAsia"/>
          <w:color w:val="000000" w:themeColor="text1"/>
          <w:szCs w:val="48"/>
        </w:rPr>
        <w:t>。進入實地評鑑之受評對象</w:t>
      </w:r>
      <w:r w:rsidR="00B232C3" w:rsidRPr="00EB4704">
        <w:rPr>
          <w:rFonts w:ascii="Times New Roman" w:eastAsia="標楷體" w:hAnsi="Times New Roman" w:cs="Times New Roman" w:hint="eastAsia"/>
          <w:color w:val="000000" w:themeColor="text1"/>
          <w:szCs w:val="48"/>
        </w:rPr>
        <w:t>未獲優異者</w:t>
      </w:r>
      <w:bookmarkStart w:id="5" w:name="_Hlk195189252"/>
      <w:r w:rsidR="007E3501" w:rsidRPr="00EB4704">
        <w:rPr>
          <w:rFonts w:ascii="Times New Roman" w:eastAsia="標楷體" w:hAnsi="Times New Roman" w:cs="Times New Roman" w:hint="eastAsia"/>
          <w:color w:val="000000" w:themeColor="text1"/>
          <w:szCs w:val="48"/>
        </w:rPr>
        <w:t>，經委員於實地評鑑後得列優良之單位</w:t>
      </w:r>
      <w:r w:rsidR="000C3ABE" w:rsidRPr="00EB4704">
        <w:rPr>
          <w:rFonts w:ascii="Times New Roman" w:eastAsia="標楷體" w:hAnsi="Times New Roman" w:cs="Times New Roman" w:hint="eastAsia"/>
          <w:color w:val="000000" w:themeColor="text1"/>
          <w:szCs w:val="48"/>
        </w:rPr>
        <w:t>（得從缺）</w:t>
      </w:r>
      <w:bookmarkEnd w:id="5"/>
      <w:r w:rsidR="007E3501" w:rsidRPr="00EB4704">
        <w:rPr>
          <w:rFonts w:ascii="Times New Roman" w:eastAsia="標楷體" w:hAnsi="Times New Roman" w:cs="Times New Roman" w:hint="eastAsia"/>
          <w:color w:val="000000" w:themeColor="text1"/>
          <w:szCs w:val="48"/>
        </w:rPr>
        <w:t>。</w:t>
      </w:r>
    </w:p>
    <w:p w14:paraId="2F63FEBE" w14:textId="5DDF2018" w:rsidR="00E577A5" w:rsidRPr="00EB4704" w:rsidRDefault="00E577A5" w:rsidP="0045555B">
      <w:pPr>
        <w:pStyle w:val="a6"/>
        <w:numPr>
          <w:ilvl w:val="0"/>
          <w:numId w:val="3"/>
        </w:numPr>
        <w:spacing w:beforeLines="20" w:before="72" w:afterLines="20" w:after="72"/>
        <w:ind w:leftChars="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評鑑期程</w:t>
      </w:r>
    </w:p>
    <w:p w14:paraId="65965F70" w14:textId="0D1E14E2" w:rsidR="00E577A5" w:rsidRPr="00EB4704" w:rsidRDefault="00E577A5" w:rsidP="00F07585">
      <w:pPr>
        <w:pStyle w:val="a6"/>
        <w:spacing w:beforeLines="20" w:before="72" w:afterLines="20" w:after="72"/>
        <w:ind w:firstLine="482"/>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預計</w:t>
      </w:r>
      <w:r w:rsidR="004C2D24" w:rsidRPr="00EB4704">
        <w:rPr>
          <w:rFonts w:ascii="Times New Roman" w:eastAsia="標楷體" w:hAnsi="Times New Roman" w:cs="Times New Roman"/>
          <w:color w:val="000000" w:themeColor="text1"/>
          <w:szCs w:val="48"/>
        </w:rPr>
        <w:t>3</w:t>
      </w:r>
      <w:r w:rsidR="005D3CE5" w:rsidRPr="00EB4704">
        <w:rPr>
          <w:rFonts w:ascii="Times New Roman" w:eastAsia="標楷體" w:hAnsi="Times New Roman" w:cs="Times New Roman"/>
          <w:color w:val="000000" w:themeColor="text1"/>
          <w:szCs w:val="48"/>
        </w:rPr>
        <w:t>-4</w:t>
      </w:r>
      <w:r w:rsidR="005C641E" w:rsidRPr="00EB4704">
        <w:rPr>
          <w:rFonts w:ascii="Times New Roman" w:eastAsia="標楷體" w:hAnsi="Times New Roman" w:cs="Times New Roman"/>
          <w:color w:val="000000" w:themeColor="text1"/>
          <w:szCs w:val="48"/>
        </w:rPr>
        <w:t>月</w:t>
      </w:r>
      <w:r w:rsidRPr="00EB4704">
        <w:rPr>
          <w:rFonts w:ascii="Times New Roman" w:eastAsia="標楷體" w:hAnsi="Times New Roman" w:cs="Times New Roman"/>
          <w:color w:val="000000" w:themeColor="text1"/>
          <w:szCs w:val="48"/>
        </w:rPr>
        <w:t>召開</w:t>
      </w:r>
      <w:r w:rsidR="00A155BB" w:rsidRPr="00EB4704">
        <w:rPr>
          <w:rFonts w:ascii="Times New Roman" w:eastAsia="標楷體" w:hAnsi="Times New Roman" w:cs="Times New Roman" w:hint="eastAsia"/>
          <w:color w:val="000000" w:themeColor="text1"/>
          <w:szCs w:val="48"/>
        </w:rPr>
        <w:t>評鑑委員行前說明會及</w:t>
      </w:r>
      <w:r w:rsidRPr="00EB4704">
        <w:rPr>
          <w:rFonts w:ascii="Times New Roman" w:eastAsia="標楷體" w:hAnsi="Times New Roman" w:cs="Times New Roman"/>
          <w:color w:val="000000" w:themeColor="text1"/>
          <w:szCs w:val="48"/>
        </w:rPr>
        <w:t>受評鑑單位評鑑</w:t>
      </w:r>
      <w:r w:rsidR="00A155BB" w:rsidRPr="00EB4704">
        <w:rPr>
          <w:rFonts w:ascii="Times New Roman" w:eastAsia="標楷體" w:hAnsi="Times New Roman" w:cs="Times New Roman"/>
          <w:color w:val="000000" w:themeColor="text1"/>
          <w:szCs w:val="48"/>
        </w:rPr>
        <w:t>作業</w:t>
      </w:r>
      <w:r w:rsidRPr="00EB4704">
        <w:rPr>
          <w:rFonts w:ascii="Times New Roman" w:eastAsia="標楷體" w:hAnsi="Times New Roman" w:cs="Times New Roman"/>
          <w:color w:val="000000" w:themeColor="text1"/>
          <w:szCs w:val="48"/>
        </w:rPr>
        <w:t>說明會，</w:t>
      </w:r>
      <w:r w:rsidR="003D0913" w:rsidRPr="00EB4704">
        <w:rPr>
          <w:rFonts w:ascii="Times New Roman" w:eastAsia="標楷體" w:hAnsi="Times New Roman" w:cs="Times New Roman"/>
          <w:color w:val="000000" w:themeColor="text1"/>
          <w:szCs w:val="48"/>
        </w:rPr>
        <w:t>6</w:t>
      </w:r>
      <w:r w:rsidR="005C641E" w:rsidRPr="00EB4704">
        <w:rPr>
          <w:rFonts w:ascii="Times New Roman" w:eastAsia="標楷體" w:hAnsi="Times New Roman" w:cs="Times New Roman"/>
          <w:color w:val="000000" w:themeColor="text1"/>
          <w:szCs w:val="48"/>
        </w:rPr>
        <w:t>月</w:t>
      </w:r>
      <w:r w:rsidRPr="00EB4704">
        <w:rPr>
          <w:rFonts w:ascii="Times New Roman" w:eastAsia="標楷體" w:hAnsi="Times New Roman" w:cs="Times New Roman"/>
          <w:color w:val="000000" w:themeColor="text1"/>
          <w:szCs w:val="48"/>
        </w:rPr>
        <w:t>辦理初審評鑑，</w:t>
      </w:r>
      <w:r w:rsidR="003D0913" w:rsidRPr="00EB4704">
        <w:rPr>
          <w:rFonts w:ascii="Times New Roman" w:eastAsia="標楷體" w:hAnsi="Times New Roman" w:cs="Times New Roman"/>
          <w:color w:val="000000" w:themeColor="text1"/>
          <w:szCs w:val="48"/>
        </w:rPr>
        <w:t>7</w:t>
      </w:r>
      <w:r w:rsidR="005D3CE5" w:rsidRPr="00EB4704">
        <w:rPr>
          <w:rFonts w:ascii="Times New Roman" w:eastAsia="標楷體" w:hAnsi="Times New Roman" w:cs="Times New Roman"/>
          <w:color w:val="000000" w:themeColor="text1"/>
          <w:szCs w:val="48"/>
        </w:rPr>
        <w:t>-</w:t>
      </w:r>
      <w:r w:rsidR="003D0913" w:rsidRPr="00EB4704">
        <w:rPr>
          <w:rFonts w:ascii="Times New Roman" w:eastAsia="標楷體" w:hAnsi="Times New Roman" w:cs="Times New Roman"/>
          <w:color w:val="000000" w:themeColor="text1"/>
          <w:szCs w:val="48"/>
        </w:rPr>
        <w:t>8</w:t>
      </w:r>
      <w:r w:rsidR="005C641E" w:rsidRPr="00EB4704">
        <w:rPr>
          <w:rFonts w:ascii="Times New Roman" w:eastAsia="標楷體" w:hAnsi="Times New Roman" w:cs="Times New Roman"/>
          <w:color w:val="000000" w:themeColor="text1"/>
          <w:szCs w:val="48"/>
        </w:rPr>
        <w:t>月</w:t>
      </w:r>
      <w:r w:rsidRPr="00EB4704">
        <w:rPr>
          <w:rFonts w:ascii="Times New Roman" w:eastAsia="標楷體" w:hAnsi="Times New Roman" w:cs="Times New Roman"/>
          <w:color w:val="000000" w:themeColor="text1"/>
          <w:szCs w:val="48"/>
        </w:rPr>
        <w:t>辦理實地評鑑，</w:t>
      </w:r>
      <w:r w:rsidR="005D3CE5" w:rsidRPr="00EB4704">
        <w:rPr>
          <w:rFonts w:ascii="Times New Roman" w:eastAsia="標楷體" w:hAnsi="Times New Roman" w:cs="Times New Roman"/>
          <w:color w:val="000000" w:themeColor="text1"/>
          <w:szCs w:val="48"/>
        </w:rPr>
        <w:t>9</w:t>
      </w:r>
      <w:r w:rsidR="005D3CE5" w:rsidRPr="00EB4704">
        <w:rPr>
          <w:rFonts w:ascii="Times New Roman" w:eastAsia="標楷體" w:hAnsi="Times New Roman" w:cs="Times New Roman"/>
          <w:color w:val="000000" w:themeColor="text1"/>
          <w:szCs w:val="48"/>
        </w:rPr>
        <w:t>月</w:t>
      </w:r>
      <w:r w:rsidRPr="00EB4704">
        <w:rPr>
          <w:rFonts w:ascii="Times New Roman" w:eastAsia="標楷體" w:hAnsi="Times New Roman" w:cs="Times New Roman"/>
          <w:color w:val="000000" w:themeColor="text1"/>
          <w:szCs w:val="48"/>
        </w:rPr>
        <w:t>進行</w:t>
      </w:r>
      <w:r w:rsidR="005D3CE5" w:rsidRPr="00EB4704">
        <w:rPr>
          <w:rFonts w:ascii="Times New Roman" w:eastAsia="標楷體" w:hAnsi="Times New Roman" w:cs="Times New Roman" w:hint="eastAsia"/>
          <w:color w:val="000000" w:themeColor="text1"/>
          <w:szCs w:val="48"/>
        </w:rPr>
        <w:t>評鑑結果</w:t>
      </w:r>
      <w:proofErr w:type="gramStart"/>
      <w:r w:rsidR="005D3CE5" w:rsidRPr="00EB4704">
        <w:rPr>
          <w:rFonts w:ascii="Times New Roman" w:eastAsia="標楷體" w:hAnsi="Times New Roman" w:cs="Times New Roman" w:hint="eastAsia"/>
          <w:color w:val="000000" w:themeColor="text1"/>
          <w:szCs w:val="48"/>
        </w:rPr>
        <w:t>彙整</w:t>
      </w:r>
      <w:r w:rsidR="00A355CA" w:rsidRPr="00EB4704">
        <w:rPr>
          <w:rFonts w:ascii="Times New Roman" w:eastAsia="標楷體" w:hAnsi="Times New Roman" w:cs="Times New Roman" w:hint="eastAsia"/>
          <w:color w:val="000000" w:themeColor="text1"/>
          <w:szCs w:val="48"/>
        </w:rPr>
        <w:t>暨檢討</w:t>
      </w:r>
      <w:proofErr w:type="gramEnd"/>
      <w:r w:rsidR="00A355CA" w:rsidRPr="00EB4704">
        <w:rPr>
          <w:rFonts w:ascii="Times New Roman" w:eastAsia="標楷體" w:hAnsi="Times New Roman" w:cs="Times New Roman" w:hint="eastAsia"/>
          <w:color w:val="000000" w:themeColor="text1"/>
          <w:szCs w:val="48"/>
        </w:rPr>
        <w:t>會議</w:t>
      </w:r>
      <w:r w:rsidR="003D0913" w:rsidRPr="00EB4704">
        <w:rPr>
          <w:rFonts w:ascii="Times New Roman" w:eastAsia="標楷體" w:hAnsi="Times New Roman" w:cs="Times New Roman"/>
          <w:color w:val="000000" w:themeColor="text1"/>
          <w:szCs w:val="48"/>
        </w:rPr>
        <w:t>，</w:t>
      </w:r>
      <w:r w:rsidR="0031023B" w:rsidRPr="00EB4704">
        <w:rPr>
          <w:rFonts w:ascii="Times New Roman" w:eastAsia="標楷體" w:hAnsi="Times New Roman" w:cs="Times New Roman" w:hint="eastAsia"/>
          <w:color w:val="000000" w:themeColor="text1"/>
          <w:szCs w:val="48"/>
        </w:rPr>
        <w:t>10</w:t>
      </w:r>
      <w:r w:rsidR="0031023B" w:rsidRPr="00EB4704">
        <w:rPr>
          <w:rFonts w:ascii="Times New Roman" w:eastAsia="標楷體" w:hAnsi="Times New Roman" w:cs="Times New Roman" w:hint="eastAsia"/>
          <w:color w:val="000000" w:themeColor="text1"/>
          <w:szCs w:val="48"/>
        </w:rPr>
        <w:t>月底前辦理環境教育機構及設施場所評鑑績優表揚會</w:t>
      </w:r>
      <w:r w:rsidRPr="00EB4704">
        <w:rPr>
          <w:rFonts w:ascii="Times New Roman" w:eastAsia="標楷體" w:hAnsi="Times New Roman" w:cs="Times New Roman"/>
          <w:color w:val="000000" w:themeColor="text1"/>
          <w:szCs w:val="48"/>
        </w:rPr>
        <w:t>，公開表揚評鑑</w:t>
      </w:r>
      <w:r w:rsidR="00665F10" w:rsidRPr="00EB4704">
        <w:rPr>
          <w:rFonts w:ascii="Times New Roman" w:eastAsia="標楷體" w:hAnsi="Times New Roman" w:cs="Times New Roman" w:hint="eastAsia"/>
          <w:color w:val="000000" w:themeColor="text1"/>
          <w:szCs w:val="48"/>
        </w:rPr>
        <w:t>優異</w:t>
      </w:r>
      <w:r w:rsidR="007D7298" w:rsidRPr="00EB4704">
        <w:rPr>
          <w:rFonts w:ascii="Times New Roman" w:eastAsia="標楷體" w:hAnsi="Times New Roman" w:cs="Times New Roman" w:hint="eastAsia"/>
          <w:color w:val="000000" w:themeColor="text1"/>
          <w:szCs w:val="48"/>
        </w:rPr>
        <w:t>及</w:t>
      </w:r>
      <w:r w:rsidR="00665F10" w:rsidRPr="00EB4704">
        <w:rPr>
          <w:rFonts w:ascii="Times New Roman" w:eastAsia="標楷體" w:hAnsi="Times New Roman" w:cs="Times New Roman" w:hint="eastAsia"/>
          <w:color w:val="000000" w:themeColor="text1"/>
          <w:szCs w:val="48"/>
        </w:rPr>
        <w:t>優良</w:t>
      </w:r>
      <w:r w:rsidRPr="00EB4704">
        <w:rPr>
          <w:rFonts w:ascii="Times New Roman" w:eastAsia="標楷體" w:hAnsi="Times New Roman" w:cs="Times New Roman"/>
          <w:color w:val="000000" w:themeColor="text1"/>
          <w:szCs w:val="48"/>
        </w:rPr>
        <w:t>單位。</w:t>
      </w:r>
    </w:p>
    <w:p w14:paraId="4ABFD90D" w14:textId="77777777" w:rsidR="00BE662F" w:rsidRPr="00EB4704" w:rsidRDefault="00BE662F" w:rsidP="0045555B">
      <w:pPr>
        <w:pStyle w:val="a6"/>
        <w:numPr>
          <w:ilvl w:val="0"/>
          <w:numId w:val="4"/>
        </w:numPr>
        <w:spacing w:beforeLines="20" w:before="72" w:afterLines="20" w:after="72"/>
        <w:ind w:leftChars="0"/>
        <w:outlineLvl w:val="0"/>
        <w:rPr>
          <w:rFonts w:ascii="Times New Roman" w:eastAsia="標楷體" w:hAnsi="Times New Roman" w:cs="Times New Roman"/>
          <w:b/>
          <w:color w:val="000000" w:themeColor="text1"/>
          <w:sz w:val="28"/>
          <w:szCs w:val="48"/>
        </w:rPr>
      </w:pPr>
      <w:bookmarkStart w:id="6" w:name="_Toc193724619"/>
      <w:r w:rsidRPr="00EB4704">
        <w:rPr>
          <w:rFonts w:ascii="Times New Roman" w:eastAsia="標楷體" w:hAnsi="Times New Roman" w:cs="Times New Roman"/>
          <w:b/>
          <w:color w:val="000000" w:themeColor="text1"/>
          <w:sz w:val="28"/>
          <w:szCs w:val="48"/>
        </w:rPr>
        <w:t>評鑑步驟</w:t>
      </w:r>
      <w:bookmarkEnd w:id="6"/>
    </w:p>
    <w:p w14:paraId="3CF6B438" w14:textId="588AABA1" w:rsidR="0031023B" w:rsidRPr="00EB4704" w:rsidRDefault="00BE662F" w:rsidP="0045555B">
      <w:pPr>
        <w:pStyle w:val="a6"/>
        <w:numPr>
          <w:ilvl w:val="0"/>
          <w:numId w:val="5"/>
        </w:numPr>
        <w:spacing w:beforeLines="20" w:before="72" w:afterLines="20" w:after="72"/>
        <w:ind w:leftChars="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評鑑範圍</w:t>
      </w:r>
      <w:r w:rsidR="00AD1AC2" w:rsidRPr="00EB4704">
        <w:rPr>
          <w:rFonts w:ascii="Times New Roman" w:eastAsia="標楷體" w:hAnsi="Times New Roman" w:cs="Times New Roman"/>
          <w:color w:val="000000" w:themeColor="text1"/>
          <w:szCs w:val="48"/>
        </w:rPr>
        <w:t>：</w:t>
      </w:r>
      <w:proofErr w:type="gramStart"/>
      <w:r w:rsidRPr="00EB4704">
        <w:rPr>
          <w:rFonts w:ascii="Times New Roman" w:eastAsia="標楷體" w:hAnsi="Times New Roman" w:cs="Times New Roman"/>
          <w:color w:val="000000" w:themeColor="text1"/>
          <w:szCs w:val="48"/>
        </w:rPr>
        <w:t>環教機構</w:t>
      </w:r>
      <w:proofErr w:type="gramEnd"/>
      <w:r w:rsidRPr="00EB4704">
        <w:rPr>
          <w:rFonts w:ascii="Times New Roman" w:eastAsia="標楷體" w:hAnsi="Times New Roman" w:cs="Times New Roman"/>
          <w:color w:val="000000" w:themeColor="text1"/>
          <w:szCs w:val="48"/>
        </w:rPr>
        <w:t>及場所評鑑範圍包括資源設施、專業人力、課程方案、營運管理及近幾年（至少</w:t>
      </w:r>
      <w:r w:rsidRPr="00EB4704">
        <w:rPr>
          <w:rFonts w:ascii="Times New Roman" w:eastAsia="標楷體" w:hAnsi="Times New Roman" w:cs="Times New Roman"/>
          <w:color w:val="000000" w:themeColor="text1"/>
          <w:szCs w:val="48"/>
        </w:rPr>
        <w:t>3</w:t>
      </w:r>
      <w:r w:rsidRPr="00EB4704">
        <w:rPr>
          <w:rFonts w:ascii="Times New Roman" w:eastAsia="標楷體" w:hAnsi="Times New Roman" w:cs="Times New Roman"/>
          <w:color w:val="000000" w:themeColor="text1"/>
          <w:szCs w:val="48"/>
        </w:rPr>
        <w:t>年）</w:t>
      </w:r>
      <w:proofErr w:type="gramStart"/>
      <w:r w:rsidRPr="00EB4704">
        <w:rPr>
          <w:rFonts w:ascii="Times New Roman" w:eastAsia="標楷體" w:hAnsi="Times New Roman" w:cs="Times New Roman"/>
          <w:color w:val="000000" w:themeColor="text1"/>
          <w:szCs w:val="48"/>
        </w:rPr>
        <w:t>環教業務</w:t>
      </w:r>
      <w:proofErr w:type="gramEnd"/>
      <w:r w:rsidRPr="00EB4704">
        <w:rPr>
          <w:rFonts w:ascii="Times New Roman" w:eastAsia="標楷體" w:hAnsi="Times New Roman" w:cs="Times New Roman"/>
          <w:color w:val="000000" w:themeColor="text1"/>
          <w:szCs w:val="48"/>
        </w:rPr>
        <w:t>推展狀況等事項。</w:t>
      </w:r>
    </w:p>
    <w:p w14:paraId="611D4355" w14:textId="77777777" w:rsidR="0031023B" w:rsidRPr="00EB4704" w:rsidRDefault="0031023B">
      <w:pPr>
        <w:widowControl/>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br w:type="page"/>
      </w:r>
    </w:p>
    <w:p w14:paraId="5F6CA2C8" w14:textId="77777777" w:rsidR="00BE662F" w:rsidRPr="00EB4704" w:rsidRDefault="00BE662F" w:rsidP="0045555B">
      <w:pPr>
        <w:pStyle w:val="a6"/>
        <w:numPr>
          <w:ilvl w:val="0"/>
          <w:numId w:val="5"/>
        </w:numPr>
        <w:spacing w:beforeLines="20" w:before="72" w:afterLines="20" w:after="72"/>
        <w:ind w:leftChars="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lastRenderedPageBreak/>
        <w:t>初審評鑑</w:t>
      </w:r>
    </w:p>
    <w:p w14:paraId="65ADB5B6" w14:textId="12B13017" w:rsidR="00BE662F" w:rsidRPr="00EB4704" w:rsidRDefault="00BE662F" w:rsidP="00990BE3">
      <w:pPr>
        <w:pStyle w:val="a6"/>
        <w:numPr>
          <w:ilvl w:val="1"/>
          <w:numId w:val="5"/>
        </w:numPr>
        <w:spacing w:beforeLines="20" w:before="72" w:afterLines="20" w:after="72"/>
        <w:ind w:leftChars="0" w:left="1694" w:hanging="736"/>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於初審評鑑前，委辦單位將受評單位自評報告、評鑑簡報、近</w:t>
      </w:r>
      <w:r w:rsidRPr="00EB4704">
        <w:rPr>
          <w:rFonts w:ascii="Times New Roman" w:eastAsia="標楷體" w:hAnsi="Times New Roman" w:cs="Times New Roman"/>
          <w:color w:val="000000" w:themeColor="text1"/>
          <w:szCs w:val="48"/>
        </w:rPr>
        <w:t>3</w:t>
      </w:r>
      <w:r w:rsidRPr="00EB4704">
        <w:rPr>
          <w:rFonts w:ascii="Times New Roman" w:eastAsia="標楷體" w:hAnsi="Times New Roman" w:cs="Times New Roman"/>
          <w:color w:val="000000" w:themeColor="text1"/>
          <w:szCs w:val="48"/>
        </w:rPr>
        <w:t>年成果（</w:t>
      </w:r>
      <w:r w:rsidR="0086480C" w:rsidRPr="00EB4704">
        <w:rPr>
          <w:rFonts w:ascii="Times New Roman" w:eastAsia="標楷體" w:hAnsi="Times New Roman" w:cs="Times New Roman"/>
          <w:color w:val="000000" w:themeColor="text1"/>
          <w:szCs w:val="48"/>
        </w:rPr>
        <w:t>112</w:t>
      </w:r>
      <w:r w:rsidRPr="00EB4704">
        <w:rPr>
          <w:rFonts w:ascii="Times New Roman" w:eastAsia="標楷體" w:hAnsi="Times New Roman" w:cs="Times New Roman"/>
          <w:color w:val="000000" w:themeColor="text1"/>
          <w:szCs w:val="48"/>
        </w:rPr>
        <w:t>年、</w:t>
      </w:r>
      <w:r w:rsidR="0086480C" w:rsidRPr="00EB4704">
        <w:rPr>
          <w:rFonts w:ascii="Times New Roman" w:eastAsia="標楷體" w:hAnsi="Times New Roman" w:cs="Times New Roman"/>
          <w:color w:val="000000" w:themeColor="text1"/>
          <w:szCs w:val="48"/>
        </w:rPr>
        <w:t>113</w:t>
      </w:r>
      <w:r w:rsidRPr="00EB4704">
        <w:rPr>
          <w:rFonts w:ascii="Times New Roman" w:eastAsia="標楷體" w:hAnsi="Times New Roman" w:cs="Times New Roman"/>
          <w:color w:val="000000" w:themeColor="text1"/>
          <w:szCs w:val="48"/>
        </w:rPr>
        <w:t>年及</w:t>
      </w:r>
      <w:r w:rsidR="0086480C" w:rsidRPr="00EB4704">
        <w:rPr>
          <w:rFonts w:ascii="Times New Roman" w:eastAsia="標楷體" w:hAnsi="Times New Roman" w:cs="Times New Roman"/>
          <w:color w:val="000000" w:themeColor="text1"/>
          <w:szCs w:val="48"/>
        </w:rPr>
        <w:t>114</w:t>
      </w:r>
      <w:r w:rsidRPr="00EB4704">
        <w:rPr>
          <w:rFonts w:ascii="Times New Roman" w:eastAsia="標楷體" w:hAnsi="Times New Roman" w:cs="Times New Roman"/>
          <w:color w:val="000000" w:themeColor="text1"/>
          <w:szCs w:val="48"/>
        </w:rPr>
        <w:t>年每季活動參加人數）</w:t>
      </w:r>
      <w:r w:rsidR="00FD1ADD" w:rsidRPr="00EB4704">
        <w:rPr>
          <w:rFonts w:ascii="Times New Roman" w:eastAsia="標楷體" w:hAnsi="Times New Roman" w:cs="Times New Roman"/>
          <w:color w:val="000000" w:themeColor="text1"/>
          <w:szCs w:val="48"/>
        </w:rPr>
        <w:t>及</w:t>
      </w:r>
      <w:r w:rsidR="00FD1ADD" w:rsidRPr="00EB4704">
        <w:rPr>
          <w:rFonts w:ascii="Times New Roman" w:eastAsia="標楷體" w:hAnsi="Times New Roman" w:cs="Times New Roman" w:hint="eastAsia"/>
          <w:color w:val="000000" w:themeColor="text1"/>
          <w:szCs w:val="48"/>
        </w:rPr>
        <w:t>相關佐證資料</w:t>
      </w:r>
      <w:r w:rsidRPr="00EB4704">
        <w:rPr>
          <w:rFonts w:ascii="Times New Roman" w:eastAsia="標楷體" w:hAnsi="Times New Roman" w:cs="Times New Roman"/>
          <w:color w:val="000000" w:themeColor="text1"/>
          <w:szCs w:val="48"/>
        </w:rPr>
        <w:t>放置雲端，提供委員先行書面查閱。</w:t>
      </w:r>
    </w:p>
    <w:p w14:paraId="5420E5E7" w14:textId="418D5D79" w:rsidR="00BE662F" w:rsidRPr="00EB4704" w:rsidRDefault="00BE662F" w:rsidP="00990BE3">
      <w:pPr>
        <w:pStyle w:val="a6"/>
        <w:numPr>
          <w:ilvl w:val="1"/>
          <w:numId w:val="5"/>
        </w:numPr>
        <w:spacing w:beforeLines="20" w:before="72" w:afterLines="20" w:after="72"/>
        <w:ind w:leftChars="0" w:left="1694" w:hanging="736"/>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評鑑流程</w:t>
      </w:r>
      <w:r w:rsidR="00A01DD8" w:rsidRPr="00EB4704">
        <w:rPr>
          <w:rFonts w:ascii="Times New Roman" w:eastAsia="標楷體" w:hAnsi="Times New Roman" w:cs="Times New Roman" w:hint="eastAsia"/>
          <w:color w:val="000000" w:themeColor="text1"/>
          <w:szCs w:val="48"/>
        </w:rPr>
        <w:t>從一開始的</w:t>
      </w:r>
      <w:r w:rsidR="00A01DD8" w:rsidRPr="00EB4704">
        <w:rPr>
          <w:rFonts w:ascii="Times New Roman" w:eastAsia="標楷體" w:hAnsi="Times New Roman" w:cs="Times New Roman" w:hint="eastAsia"/>
          <w:color w:val="000000" w:themeColor="text1"/>
          <w:szCs w:val="48"/>
        </w:rPr>
        <w:t>5</w:t>
      </w:r>
      <w:r w:rsidR="00A01DD8" w:rsidRPr="00EB4704">
        <w:rPr>
          <w:rFonts w:ascii="Times New Roman" w:eastAsia="標楷體" w:hAnsi="Times New Roman" w:cs="Times New Roman" w:hint="eastAsia"/>
          <w:color w:val="000000" w:themeColor="text1"/>
          <w:szCs w:val="48"/>
        </w:rPr>
        <w:t>分鐘先介紹</w:t>
      </w:r>
      <w:r w:rsidRPr="00EB4704">
        <w:rPr>
          <w:rFonts w:ascii="Times New Roman" w:eastAsia="標楷體" w:hAnsi="Times New Roman" w:cs="Times New Roman"/>
          <w:color w:val="000000" w:themeColor="text1"/>
          <w:szCs w:val="48"/>
        </w:rPr>
        <w:t>受評單位</w:t>
      </w:r>
      <w:r w:rsidR="00AD1AC2" w:rsidRPr="00EB4704">
        <w:rPr>
          <w:rFonts w:ascii="Times New Roman" w:eastAsia="標楷體" w:hAnsi="Times New Roman" w:cs="Times New Roman"/>
          <w:color w:val="000000" w:themeColor="text1"/>
        </w:rPr>
        <w:t>及評鑑委員</w:t>
      </w:r>
      <w:r w:rsidRPr="00EB4704">
        <w:rPr>
          <w:rFonts w:ascii="Times New Roman" w:eastAsia="標楷體" w:hAnsi="Times New Roman" w:cs="Times New Roman"/>
          <w:color w:val="000000" w:themeColor="text1"/>
          <w:szCs w:val="48"/>
        </w:rPr>
        <w:t>，</w:t>
      </w:r>
      <w:r w:rsidR="00D877E2" w:rsidRPr="00EB4704">
        <w:rPr>
          <w:rFonts w:ascii="Times New Roman" w:eastAsia="標楷體" w:hAnsi="Times New Roman" w:cs="Times New Roman"/>
          <w:color w:val="000000" w:themeColor="text1"/>
          <w:szCs w:val="48"/>
        </w:rPr>
        <w:t>由受評</w:t>
      </w:r>
      <w:proofErr w:type="gramStart"/>
      <w:r w:rsidR="00D877E2" w:rsidRPr="00EB4704">
        <w:rPr>
          <w:rFonts w:ascii="Times New Roman" w:eastAsia="標楷體" w:hAnsi="Times New Roman" w:cs="Times New Roman"/>
          <w:color w:val="000000" w:themeColor="text1"/>
          <w:szCs w:val="48"/>
        </w:rPr>
        <w:t>單位環教人員</w:t>
      </w:r>
      <w:proofErr w:type="gramEnd"/>
      <w:r w:rsidRPr="00EB4704">
        <w:rPr>
          <w:rFonts w:ascii="Times New Roman" w:eastAsia="標楷體" w:hAnsi="Times New Roman" w:cs="Times New Roman"/>
          <w:color w:val="000000" w:themeColor="text1"/>
          <w:szCs w:val="48"/>
        </w:rPr>
        <w:t>再進行</w:t>
      </w:r>
      <w:r w:rsidRPr="00EB4704">
        <w:rPr>
          <w:rFonts w:ascii="Times New Roman" w:eastAsia="標楷體" w:hAnsi="Times New Roman" w:cs="Times New Roman"/>
          <w:color w:val="000000" w:themeColor="text1"/>
          <w:szCs w:val="48"/>
        </w:rPr>
        <w:t>20</w:t>
      </w:r>
      <w:r w:rsidRPr="00EB4704">
        <w:rPr>
          <w:rFonts w:ascii="Times New Roman" w:eastAsia="標楷體" w:hAnsi="Times New Roman" w:cs="Times New Roman"/>
          <w:color w:val="000000" w:themeColor="text1"/>
          <w:szCs w:val="48"/>
        </w:rPr>
        <w:t>分鐘簡報、</w:t>
      </w:r>
      <w:r w:rsidR="00A01DD8" w:rsidRPr="00EB4704">
        <w:rPr>
          <w:rFonts w:ascii="Times New Roman" w:eastAsia="標楷體" w:hAnsi="Times New Roman" w:cs="Times New Roman"/>
          <w:color w:val="000000" w:themeColor="text1"/>
          <w:szCs w:val="48"/>
        </w:rPr>
        <w:t>約</w:t>
      </w:r>
      <w:r w:rsidR="00A01DD8" w:rsidRPr="00EB4704">
        <w:rPr>
          <w:rFonts w:ascii="Times New Roman" w:eastAsia="標楷體" w:hAnsi="Times New Roman" w:cs="Times New Roman"/>
          <w:color w:val="000000" w:themeColor="text1"/>
          <w:szCs w:val="48"/>
        </w:rPr>
        <w:t>10</w:t>
      </w:r>
      <w:r w:rsidR="00A01DD8" w:rsidRPr="00EB4704">
        <w:rPr>
          <w:rFonts w:ascii="Times New Roman" w:eastAsia="標楷體" w:hAnsi="Times New Roman" w:cs="Times New Roman"/>
          <w:color w:val="000000" w:themeColor="text1"/>
          <w:szCs w:val="48"/>
        </w:rPr>
        <w:t>分鐘</w:t>
      </w:r>
      <w:r w:rsidR="00A01DD8" w:rsidRPr="00EB4704">
        <w:rPr>
          <w:rFonts w:ascii="Times New Roman" w:eastAsia="標楷體" w:hAnsi="Times New Roman" w:cs="Times New Roman" w:hint="eastAsia"/>
          <w:color w:val="000000" w:themeColor="text1"/>
          <w:szCs w:val="48"/>
        </w:rPr>
        <w:t>的</w:t>
      </w:r>
      <w:r w:rsidRPr="00EB4704">
        <w:rPr>
          <w:rFonts w:ascii="Times New Roman" w:eastAsia="標楷體" w:hAnsi="Times New Roman" w:cs="Times New Roman"/>
          <w:color w:val="000000" w:themeColor="text1"/>
          <w:szCs w:val="48"/>
        </w:rPr>
        <w:t>委員綜合問答及受評單位</w:t>
      </w:r>
      <w:proofErr w:type="gramStart"/>
      <w:r w:rsidRPr="00EB4704">
        <w:rPr>
          <w:rFonts w:ascii="Times New Roman" w:eastAsia="標楷體" w:hAnsi="Times New Roman" w:cs="Times New Roman"/>
          <w:color w:val="000000" w:themeColor="text1"/>
          <w:szCs w:val="48"/>
        </w:rPr>
        <w:t>詢</w:t>
      </w:r>
      <w:proofErr w:type="gramEnd"/>
      <w:r w:rsidRPr="00EB4704">
        <w:rPr>
          <w:rFonts w:ascii="Times New Roman" w:eastAsia="標楷體" w:hAnsi="Times New Roman" w:cs="Times New Roman"/>
          <w:color w:val="000000" w:themeColor="text1"/>
          <w:szCs w:val="48"/>
        </w:rPr>
        <w:t>答</w:t>
      </w:r>
      <w:r w:rsidRPr="00EB4704">
        <w:rPr>
          <w:rFonts w:ascii="Times New Roman" w:eastAsia="標楷體" w:hAnsi="Times New Roman" w:cs="Times New Roman"/>
          <w:color w:val="000000" w:themeColor="text1"/>
          <w:szCs w:val="48"/>
        </w:rPr>
        <w:t>10</w:t>
      </w:r>
      <w:r w:rsidRPr="00EB4704">
        <w:rPr>
          <w:rFonts w:ascii="Times New Roman" w:eastAsia="標楷體" w:hAnsi="Times New Roman" w:cs="Times New Roman"/>
          <w:color w:val="000000" w:themeColor="text1"/>
          <w:szCs w:val="48"/>
        </w:rPr>
        <w:t>分鐘，每單位</w:t>
      </w:r>
      <w:r w:rsidR="00FD0A99" w:rsidRPr="00EB4704">
        <w:rPr>
          <w:rFonts w:ascii="Times New Roman" w:eastAsia="標楷體" w:hAnsi="Times New Roman" w:cs="Times New Roman" w:hint="eastAsia"/>
          <w:color w:val="000000" w:themeColor="text1"/>
          <w:szCs w:val="48"/>
        </w:rPr>
        <w:t>評鑑時間限制</w:t>
      </w:r>
      <w:r w:rsidRPr="00EB4704">
        <w:rPr>
          <w:rFonts w:ascii="Times New Roman" w:eastAsia="標楷體" w:hAnsi="Times New Roman" w:cs="Times New Roman"/>
          <w:color w:val="000000" w:themeColor="text1"/>
          <w:szCs w:val="48"/>
        </w:rPr>
        <w:t>45</w:t>
      </w:r>
      <w:r w:rsidRPr="00EB4704">
        <w:rPr>
          <w:rFonts w:ascii="Times New Roman" w:eastAsia="標楷體" w:hAnsi="Times New Roman" w:cs="Times New Roman"/>
          <w:color w:val="000000" w:themeColor="text1"/>
          <w:szCs w:val="48"/>
        </w:rPr>
        <w:t>分鐘，評鑑流程如下</w:t>
      </w:r>
      <w:r w:rsidRPr="00EB4704">
        <w:rPr>
          <w:rFonts w:ascii="Times New Roman" w:eastAsia="標楷體" w:hAnsi="Times New Roman" w:cs="Times New Roman"/>
          <w:b/>
          <w:bCs/>
          <w:color w:val="000000" w:themeColor="text1"/>
          <w:szCs w:val="48"/>
        </w:rPr>
        <w:t>表</w:t>
      </w:r>
      <w:r w:rsidRPr="00EB4704">
        <w:rPr>
          <w:rFonts w:ascii="Times New Roman" w:eastAsia="標楷體" w:hAnsi="Times New Roman" w:cs="Times New Roman"/>
          <w:b/>
          <w:bCs/>
          <w:color w:val="000000" w:themeColor="text1"/>
          <w:szCs w:val="48"/>
        </w:rPr>
        <w:t>2</w:t>
      </w:r>
      <w:r w:rsidRPr="00EB4704">
        <w:rPr>
          <w:rFonts w:ascii="Times New Roman" w:eastAsia="標楷體" w:hAnsi="Times New Roman" w:cs="Times New Roman"/>
          <w:color w:val="000000" w:themeColor="text1"/>
          <w:szCs w:val="48"/>
        </w:rPr>
        <w:t>所示。</w:t>
      </w:r>
    </w:p>
    <w:p w14:paraId="4D05D2B1" w14:textId="77777777" w:rsidR="00AB237A" w:rsidRPr="00EB4704" w:rsidRDefault="00AB237A" w:rsidP="00AB237A">
      <w:pPr>
        <w:pStyle w:val="a6"/>
        <w:adjustRightInd w:val="0"/>
        <w:snapToGrid w:val="0"/>
        <w:spacing w:beforeLines="100" w:before="360" w:afterLines="50" w:after="180"/>
        <w:ind w:leftChars="0" w:left="0"/>
        <w:jc w:val="center"/>
        <w:rPr>
          <w:rFonts w:ascii="Times New Roman" w:eastAsia="標楷體" w:hAnsi="Times New Roman" w:cs="Times New Roman"/>
          <w:b/>
          <w:color w:val="000000" w:themeColor="text1"/>
          <w:szCs w:val="48"/>
        </w:rPr>
      </w:pPr>
      <w:r w:rsidRPr="00EB4704">
        <w:rPr>
          <w:rFonts w:ascii="Times New Roman" w:eastAsia="標楷體" w:hAnsi="Times New Roman" w:cs="Times New Roman"/>
          <w:b/>
          <w:color w:val="000000" w:themeColor="text1"/>
          <w:szCs w:val="48"/>
        </w:rPr>
        <w:t>表</w:t>
      </w:r>
      <w:r w:rsidRPr="00EB4704">
        <w:rPr>
          <w:rFonts w:ascii="Times New Roman" w:eastAsia="標楷體" w:hAnsi="Times New Roman" w:cs="Times New Roman"/>
          <w:b/>
          <w:color w:val="000000" w:themeColor="text1"/>
          <w:szCs w:val="48"/>
        </w:rPr>
        <w:t xml:space="preserve">2 </w:t>
      </w:r>
      <w:proofErr w:type="gramStart"/>
      <w:r w:rsidRPr="00EB4704">
        <w:rPr>
          <w:rFonts w:ascii="Times New Roman" w:eastAsia="標楷體" w:hAnsi="Times New Roman" w:cs="Times New Roman"/>
          <w:b/>
          <w:color w:val="000000" w:themeColor="text1"/>
          <w:szCs w:val="48"/>
        </w:rPr>
        <w:t>環教機構</w:t>
      </w:r>
      <w:proofErr w:type="gramEnd"/>
      <w:r w:rsidRPr="00EB4704">
        <w:rPr>
          <w:rFonts w:ascii="Times New Roman" w:eastAsia="標楷體" w:hAnsi="Times New Roman" w:cs="Times New Roman"/>
          <w:b/>
          <w:color w:val="000000" w:themeColor="text1"/>
          <w:szCs w:val="48"/>
        </w:rPr>
        <w:t>及場所初審評鑑議程</w:t>
      </w:r>
    </w:p>
    <w:tbl>
      <w:tblPr>
        <w:tblW w:w="4616"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24"/>
        <w:gridCol w:w="6244"/>
      </w:tblGrid>
      <w:tr w:rsidR="00AB237A" w:rsidRPr="00EB4704" w14:paraId="0EFA64A2" w14:textId="77777777" w:rsidTr="00AB237A">
        <w:trPr>
          <w:trHeight w:val="493"/>
          <w:jc w:val="center"/>
        </w:trPr>
        <w:tc>
          <w:tcPr>
            <w:tcW w:w="1032" w:type="pct"/>
            <w:shd w:val="clear" w:color="auto" w:fill="FBE4D5" w:themeFill="accent2" w:themeFillTint="33"/>
            <w:vAlign w:val="center"/>
          </w:tcPr>
          <w:p w14:paraId="73709F92" w14:textId="77777777" w:rsidR="00AB237A" w:rsidRPr="00EB4704" w:rsidRDefault="00AB237A" w:rsidP="00F15464">
            <w:pPr>
              <w:adjustRightInd w:val="0"/>
              <w:snapToGrid w:val="0"/>
              <w:jc w:val="center"/>
              <w:rPr>
                <w:rFonts w:ascii="Times New Roman" w:eastAsia="標楷體" w:hAnsi="Times New Roman" w:cs="Times New Roman"/>
                <w:b/>
                <w:bCs/>
                <w:color w:val="000000" w:themeColor="text1"/>
              </w:rPr>
            </w:pPr>
            <w:r w:rsidRPr="00EB4704">
              <w:rPr>
                <w:rFonts w:ascii="Times New Roman" w:eastAsia="標楷體" w:hAnsi="Times New Roman" w:cs="Times New Roman"/>
                <w:b/>
                <w:bCs/>
                <w:color w:val="000000" w:themeColor="text1"/>
              </w:rPr>
              <w:t>時間</w:t>
            </w:r>
          </w:p>
        </w:tc>
        <w:tc>
          <w:tcPr>
            <w:tcW w:w="3968" w:type="pct"/>
            <w:shd w:val="clear" w:color="auto" w:fill="FBE4D5" w:themeFill="accent2" w:themeFillTint="33"/>
            <w:vAlign w:val="center"/>
          </w:tcPr>
          <w:p w14:paraId="42A6AAFC" w14:textId="77777777" w:rsidR="00AB237A" w:rsidRPr="00EB4704" w:rsidRDefault="00AB237A" w:rsidP="00F15464">
            <w:pPr>
              <w:adjustRightInd w:val="0"/>
              <w:snapToGrid w:val="0"/>
              <w:jc w:val="center"/>
              <w:rPr>
                <w:rFonts w:ascii="Times New Roman" w:eastAsia="標楷體" w:hAnsi="Times New Roman" w:cs="Times New Roman"/>
                <w:b/>
                <w:bCs/>
                <w:color w:val="000000" w:themeColor="text1"/>
              </w:rPr>
            </w:pPr>
            <w:r w:rsidRPr="00EB4704">
              <w:rPr>
                <w:rFonts w:ascii="Times New Roman" w:eastAsia="標楷體" w:hAnsi="Times New Roman" w:cs="Times New Roman"/>
                <w:b/>
                <w:bCs/>
                <w:color w:val="000000" w:themeColor="text1"/>
              </w:rPr>
              <w:t>議程</w:t>
            </w:r>
          </w:p>
        </w:tc>
      </w:tr>
      <w:tr w:rsidR="00AB237A" w:rsidRPr="00EB4704" w14:paraId="650D5EBA" w14:textId="77777777" w:rsidTr="00AB237A">
        <w:trPr>
          <w:trHeight w:val="465"/>
          <w:jc w:val="center"/>
        </w:trPr>
        <w:tc>
          <w:tcPr>
            <w:tcW w:w="1032" w:type="pct"/>
            <w:vAlign w:val="center"/>
          </w:tcPr>
          <w:p w14:paraId="36F36196" w14:textId="77777777" w:rsidR="00AB237A" w:rsidRPr="00EB4704" w:rsidRDefault="00AB237A" w:rsidP="00F15464">
            <w:pPr>
              <w:adjustRightInd w:val="0"/>
              <w:snapToGrid w:val="0"/>
              <w:jc w:val="cente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5</w:t>
            </w:r>
            <w:r w:rsidRPr="00EB4704">
              <w:rPr>
                <w:rFonts w:ascii="Times New Roman" w:eastAsia="標楷體" w:hAnsi="Times New Roman" w:cs="Times New Roman"/>
                <w:color w:val="000000" w:themeColor="text1"/>
              </w:rPr>
              <w:t>分鐘</w:t>
            </w:r>
          </w:p>
        </w:tc>
        <w:tc>
          <w:tcPr>
            <w:tcW w:w="3968" w:type="pct"/>
            <w:vAlign w:val="center"/>
          </w:tcPr>
          <w:p w14:paraId="31F37CF4" w14:textId="77777777" w:rsidR="00AB237A" w:rsidRPr="00EB4704" w:rsidRDefault="00AB237A" w:rsidP="00F15464">
            <w:pPr>
              <w:adjustRightInd w:val="0"/>
              <w:snapToGrid w:val="0"/>
              <w:rPr>
                <w:rFonts w:ascii="Times New Roman" w:eastAsia="標楷體" w:hAnsi="Times New Roman" w:cs="Times New Roman"/>
                <w:color w:val="000000" w:themeColor="text1"/>
              </w:rPr>
            </w:pPr>
            <w:bookmarkStart w:id="7" w:name="OLE_LINK3"/>
            <w:bookmarkStart w:id="8" w:name="OLE_LINK5"/>
            <w:r w:rsidRPr="00EB4704">
              <w:rPr>
                <w:rFonts w:ascii="Times New Roman" w:eastAsia="標楷體" w:hAnsi="Times New Roman" w:cs="Times New Roman"/>
                <w:color w:val="000000" w:themeColor="text1"/>
              </w:rPr>
              <w:t>受評單位及評鑑委員介紹</w:t>
            </w:r>
            <w:bookmarkEnd w:id="7"/>
            <w:bookmarkEnd w:id="8"/>
          </w:p>
        </w:tc>
      </w:tr>
      <w:tr w:rsidR="00AB237A" w:rsidRPr="00EB4704" w14:paraId="29E253BA" w14:textId="77777777" w:rsidTr="00AB237A">
        <w:trPr>
          <w:trHeight w:val="465"/>
          <w:jc w:val="center"/>
        </w:trPr>
        <w:tc>
          <w:tcPr>
            <w:tcW w:w="1032" w:type="pct"/>
            <w:vAlign w:val="center"/>
          </w:tcPr>
          <w:p w14:paraId="4CF7E75A" w14:textId="77777777" w:rsidR="00AB237A" w:rsidRPr="00EB4704" w:rsidRDefault="00AB237A" w:rsidP="00F15464">
            <w:pPr>
              <w:adjustRightInd w:val="0"/>
              <w:snapToGrid w:val="0"/>
              <w:jc w:val="cente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20</w:t>
            </w:r>
            <w:r w:rsidRPr="00EB4704">
              <w:rPr>
                <w:rFonts w:ascii="Times New Roman" w:eastAsia="標楷體" w:hAnsi="Times New Roman" w:cs="Times New Roman"/>
                <w:color w:val="000000" w:themeColor="text1"/>
              </w:rPr>
              <w:t>分鐘</w:t>
            </w:r>
          </w:p>
        </w:tc>
        <w:tc>
          <w:tcPr>
            <w:tcW w:w="3968" w:type="pct"/>
            <w:vAlign w:val="center"/>
          </w:tcPr>
          <w:p w14:paraId="5D73431B" w14:textId="77777777" w:rsidR="00AB237A" w:rsidRPr="00EB4704" w:rsidRDefault="00AB237A" w:rsidP="00F15464">
            <w:pPr>
              <w:adjustRightInd w:val="0"/>
              <w:snapToGrid w:val="0"/>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受評單位（環教人員）簡報</w:t>
            </w:r>
          </w:p>
        </w:tc>
      </w:tr>
      <w:tr w:rsidR="00AB237A" w:rsidRPr="00EB4704" w14:paraId="239C994C" w14:textId="77777777" w:rsidTr="00AB237A">
        <w:trPr>
          <w:trHeight w:val="465"/>
          <w:jc w:val="center"/>
        </w:trPr>
        <w:tc>
          <w:tcPr>
            <w:tcW w:w="1032" w:type="pct"/>
            <w:vAlign w:val="center"/>
          </w:tcPr>
          <w:p w14:paraId="6AB2D624" w14:textId="77777777" w:rsidR="00AB237A" w:rsidRPr="00EB4704" w:rsidRDefault="00AB237A" w:rsidP="00F15464">
            <w:pPr>
              <w:adjustRightInd w:val="0"/>
              <w:snapToGrid w:val="0"/>
              <w:jc w:val="cente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20</w:t>
            </w:r>
            <w:r w:rsidRPr="00EB4704">
              <w:rPr>
                <w:rFonts w:ascii="Times New Roman" w:eastAsia="標楷體" w:hAnsi="Times New Roman" w:cs="Times New Roman"/>
                <w:color w:val="000000" w:themeColor="text1"/>
              </w:rPr>
              <w:t>分鐘</w:t>
            </w:r>
          </w:p>
        </w:tc>
        <w:tc>
          <w:tcPr>
            <w:tcW w:w="3968" w:type="pct"/>
            <w:vAlign w:val="center"/>
          </w:tcPr>
          <w:p w14:paraId="69CE1F88" w14:textId="77777777" w:rsidR="00AB237A" w:rsidRPr="00EB4704" w:rsidRDefault="00AB237A" w:rsidP="00F15464">
            <w:pPr>
              <w:adjustRightInd w:val="0"/>
              <w:snapToGrid w:val="0"/>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委員綜合問答（約</w:t>
            </w:r>
            <w:r w:rsidRPr="00EB4704">
              <w:rPr>
                <w:rFonts w:ascii="Times New Roman" w:eastAsia="標楷體" w:hAnsi="Times New Roman" w:cs="Times New Roman"/>
                <w:color w:val="000000" w:themeColor="text1"/>
              </w:rPr>
              <w:t>10</w:t>
            </w:r>
            <w:r w:rsidRPr="00EB4704">
              <w:rPr>
                <w:rFonts w:ascii="Times New Roman" w:eastAsia="標楷體" w:hAnsi="Times New Roman" w:cs="Times New Roman"/>
                <w:color w:val="000000" w:themeColor="text1"/>
              </w:rPr>
              <w:t>分鐘）及受評單位</w:t>
            </w:r>
            <w:proofErr w:type="gramStart"/>
            <w:r w:rsidRPr="00EB4704">
              <w:rPr>
                <w:rFonts w:ascii="Times New Roman" w:eastAsia="標楷體" w:hAnsi="Times New Roman" w:cs="Times New Roman"/>
                <w:color w:val="000000" w:themeColor="text1"/>
              </w:rPr>
              <w:t>詢</w:t>
            </w:r>
            <w:proofErr w:type="gramEnd"/>
            <w:r w:rsidRPr="00EB4704">
              <w:rPr>
                <w:rFonts w:ascii="Times New Roman" w:eastAsia="標楷體" w:hAnsi="Times New Roman" w:cs="Times New Roman"/>
                <w:color w:val="000000" w:themeColor="text1"/>
              </w:rPr>
              <w:t>答（</w:t>
            </w:r>
            <w:r w:rsidRPr="00EB4704">
              <w:rPr>
                <w:rFonts w:ascii="Times New Roman" w:eastAsia="標楷體" w:hAnsi="Times New Roman" w:cs="Times New Roman"/>
                <w:color w:val="000000" w:themeColor="text1"/>
              </w:rPr>
              <w:t>10</w:t>
            </w:r>
            <w:r w:rsidRPr="00EB4704">
              <w:rPr>
                <w:rFonts w:ascii="Times New Roman" w:eastAsia="標楷體" w:hAnsi="Times New Roman" w:cs="Times New Roman"/>
                <w:color w:val="000000" w:themeColor="text1"/>
              </w:rPr>
              <w:t>分鐘）</w:t>
            </w:r>
          </w:p>
        </w:tc>
      </w:tr>
      <w:tr w:rsidR="00AB237A" w:rsidRPr="00EB4704" w14:paraId="52126D57" w14:textId="77777777" w:rsidTr="00AB237A">
        <w:trPr>
          <w:trHeight w:val="510"/>
          <w:jc w:val="center"/>
        </w:trPr>
        <w:tc>
          <w:tcPr>
            <w:tcW w:w="1032" w:type="pct"/>
            <w:vAlign w:val="center"/>
          </w:tcPr>
          <w:p w14:paraId="49B1B9DF" w14:textId="77777777" w:rsidR="00AB237A" w:rsidRPr="00EB4704" w:rsidRDefault="00AB237A" w:rsidP="00F15464">
            <w:pPr>
              <w:adjustRightInd w:val="0"/>
              <w:snapToGrid w:val="0"/>
              <w:jc w:val="cente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w:t>
            </w:r>
          </w:p>
        </w:tc>
        <w:tc>
          <w:tcPr>
            <w:tcW w:w="3968" w:type="pct"/>
            <w:vAlign w:val="center"/>
          </w:tcPr>
          <w:p w14:paraId="423481DE" w14:textId="77777777" w:rsidR="00AB237A" w:rsidRPr="00EB4704" w:rsidRDefault="00AB237A" w:rsidP="00F15464">
            <w:pPr>
              <w:adjustRightInd w:val="0"/>
              <w:snapToGrid w:val="0"/>
              <w:jc w:val="both"/>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受評單位離場</w:t>
            </w:r>
          </w:p>
          <w:p w14:paraId="73670407" w14:textId="77777777" w:rsidR="00AB237A" w:rsidRPr="00EB4704" w:rsidRDefault="00AB237A" w:rsidP="00F15464">
            <w:pPr>
              <w:adjustRightInd w:val="0"/>
              <w:snapToGrid w:val="0"/>
              <w:jc w:val="both"/>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（接續下一單位報告）</w:t>
            </w:r>
          </w:p>
        </w:tc>
      </w:tr>
    </w:tbl>
    <w:p w14:paraId="37AC5B06" w14:textId="77777777" w:rsidR="00BE662F" w:rsidRPr="00EB4704" w:rsidRDefault="00BE662F" w:rsidP="00BB4FCC">
      <w:pPr>
        <w:pStyle w:val="a6"/>
        <w:numPr>
          <w:ilvl w:val="0"/>
          <w:numId w:val="5"/>
        </w:numPr>
        <w:spacing w:beforeLines="150" w:before="540" w:afterLines="20" w:after="72"/>
        <w:ind w:leftChars="0" w:left="964" w:hanging="482"/>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實地評鑑</w:t>
      </w:r>
    </w:p>
    <w:p w14:paraId="6A2CB5C4" w14:textId="77777777" w:rsidR="00BE662F" w:rsidRPr="00EB4704" w:rsidRDefault="00BE662F" w:rsidP="00990BE3">
      <w:pPr>
        <w:pStyle w:val="a6"/>
        <w:numPr>
          <w:ilvl w:val="1"/>
          <w:numId w:val="5"/>
        </w:numPr>
        <w:spacing w:beforeLines="20" w:before="72" w:afterLines="20" w:after="72"/>
        <w:ind w:leftChars="0" w:left="1694" w:hanging="734"/>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評鑑對象地域相同時，將安排上、下午分別進行評鑑，</w:t>
      </w:r>
      <w:r w:rsidRPr="00EB4704">
        <w:rPr>
          <w:rFonts w:ascii="Times New Roman" w:eastAsia="標楷體" w:hAnsi="Times New Roman" w:cs="Times New Roman"/>
          <w:color w:val="000000" w:themeColor="text1"/>
          <w:szCs w:val="48"/>
        </w:rPr>
        <w:t>1</w:t>
      </w:r>
      <w:r w:rsidRPr="00EB4704">
        <w:rPr>
          <w:rFonts w:ascii="Times New Roman" w:eastAsia="標楷體" w:hAnsi="Times New Roman" w:cs="Times New Roman"/>
          <w:color w:val="000000" w:themeColor="text1"/>
          <w:szCs w:val="48"/>
        </w:rPr>
        <w:t>日最多評鑑</w:t>
      </w:r>
      <w:r w:rsidRPr="00EB4704">
        <w:rPr>
          <w:rFonts w:ascii="Times New Roman" w:eastAsia="標楷體" w:hAnsi="Times New Roman" w:cs="Times New Roman"/>
          <w:color w:val="000000" w:themeColor="text1"/>
          <w:szCs w:val="48"/>
        </w:rPr>
        <w:t>2</w:t>
      </w:r>
      <w:r w:rsidRPr="00EB4704">
        <w:rPr>
          <w:rFonts w:ascii="Times New Roman" w:eastAsia="標楷體" w:hAnsi="Times New Roman" w:cs="Times New Roman"/>
          <w:color w:val="000000" w:themeColor="text1"/>
          <w:szCs w:val="48"/>
        </w:rPr>
        <w:t>家為原則。</w:t>
      </w:r>
    </w:p>
    <w:p w14:paraId="50461012" w14:textId="41F17844" w:rsidR="00BE662F" w:rsidRPr="00EB4704" w:rsidRDefault="00BE662F" w:rsidP="00990BE3">
      <w:pPr>
        <w:pStyle w:val="a6"/>
        <w:numPr>
          <w:ilvl w:val="1"/>
          <w:numId w:val="5"/>
        </w:numPr>
        <w:spacing w:beforeLines="20" w:before="72" w:afterLines="20" w:after="72"/>
        <w:ind w:leftChars="0" w:left="1694" w:hanging="734"/>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於實地評鑑前，委辦單位將受評單位自評報告、</w:t>
      </w:r>
      <w:r w:rsidR="00B67FDC" w:rsidRPr="00EB4704">
        <w:rPr>
          <w:rFonts w:ascii="Times New Roman" w:eastAsia="標楷體" w:hAnsi="Times New Roman" w:cs="Times New Roman" w:hint="eastAsia"/>
          <w:color w:val="000000" w:themeColor="text1"/>
          <w:szCs w:val="48"/>
        </w:rPr>
        <w:t>初審綜合意見</w:t>
      </w:r>
      <w:r w:rsidR="00B67FDC" w:rsidRPr="00EB4704">
        <w:rPr>
          <w:rFonts w:ascii="Times New Roman" w:eastAsia="標楷體" w:hAnsi="Times New Roman" w:cs="Times New Roman"/>
          <w:color w:val="000000" w:themeColor="text1"/>
          <w:szCs w:val="48"/>
        </w:rPr>
        <w:t>、</w:t>
      </w:r>
      <w:r w:rsidR="00C77C0E" w:rsidRPr="00EB4704">
        <w:rPr>
          <w:rFonts w:ascii="Times New Roman" w:eastAsia="標楷體" w:hAnsi="Times New Roman" w:cs="Times New Roman"/>
          <w:color w:val="000000" w:themeColor="text1"/>
          <w:szCs w:val="48"/>
        </w:rPr>
        <w:t>實地</w:t>
      </w:r>
      <w:r w:rsidRPr="00EB4704">
        <w:rPr>
          <w:rFonts w:ascii="Times New Roman" w:eastAsia="標楷體" w:hAnsi="Times New Roman" w:cs="Times New Roman"/>
          <w:color w:val="000000" w:themeColor="text1"/>
          <w:szCs w:val="48"/>
        </w:rPr>
        <w:t>評鑑簡報</w:t>
      </w:r>
      <w:r w:rsidR="00B67FDC" w:rsidRPr="00EB4704">
        <w:rPr>
          <w:rFonts w:ascii="Times New Roman" w:eastAsia="標楷體" w:hAnsi="Times New Roman" w:cs="Times New Roman" w:hint="eastAsia"/>
          <w:color w:val="000000" w:themeColor="text1"/>
          <w:szCs w:val="48"/>
        </w:rPr>
        <w:t>、指標評分細項參考</w:t>
      </w:r>
      <w:r w:rsidR="00FD1ADD" w:rsidRPr="00EB4704">
        <w:rPr>
          <w:rFonts w:ascii="Times New Roman" w:eastAsia="標楷體" w:hAnsi="Times New Roman" w:cs="Times New Roman"/>
          <w:color w:val="000000" w:themeColor="text1"/>
          <w:szCs w:val="48"/>
        </w:rPr>
        <w:t>及</w:t>
      </w:r>
      <w:r w:rsidR="00FD1ADD" w:rsidRPr="00EB4704">
        <w:rPr>
          <w:rFonts w:ascii="Times New Roman" w:eastAsia="標楷體" w:hAnsi="Times New Roman" w:cs="Times New Roman" w:hint="eastAsia"/>
          <w:color w:val="000000" w:themeColor="text1"/>
          <w:szCs w:val="48"/>
        </w:rPr>
        <w:t>相關佐證資料</w:t>
      </w:r>
      <w:r w:rsidRPr="00EB4704">
        <w:rPr>
          <w:rFonts w:ascii="Times New Roman" w:eastAsia="標楷體" w:hAnsi="Times New Roman" w:cs="Times New Roman"/>
          <w:color w:val="000000" w:themeColor="text1"/>
          <w:szCs w:val="48"/>
        </w:rPr>
        <w:t>放置雲端，提供委員先行書面查閱。</w:t>
      </w:r>
    </w:p>
    <w:p w14:paraId="07C028EC" w14:textId="04F63CAE" w:rsidR="00BE662F" w:rsidRPr="00EB4704" w:rsidRDefault="00BE662F" w:rsidP="00990BE3">
      <w:pPr>
        <w:pStyle w:val="a6"/>
        <w:numPr>
          <w:ilvl w:val="1"/>
          <w:numId w:val="5"/>
        </w:numPr>
        <w:spacing w:beforeLines="20" w:before="72" w:afterLines="20" w:after="72"/>
        <w:ind w:leftChars="0" w:left="1694" w:hanging="734"/>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評鑑總時程以</w:t>
      </w:r>
      <w:r w:rsidR="005A7BF3" w:rsidRPr="00EB4704">
        <w:rPr>
          <w:rFonts w:ascii="Times New Roman" w:eastAsia="標楷體" w:hAnsi="Times New Roman" w:cs="Times New Roman" w:hint="eastAsia"/>
          <w:color w:val="000000" w:themeColor="text1"/>
          <w:szCs w:val="48"/>
        </w:rPr>
        <w:t>2</w:t>
      </w:r>
      <w:r w:rsidR="005A7BF3" w:rsidRPr="00EB4704">
        <w:rPr>
          <w:rFonts w:ascii="Times New Roman" w:eastAsia="標楷體" w:hAnsi="Times New Roman" w:cs="Times New Roman" w:hint="eastAsia"/>
          <w:color w:val="000000" w:themeColor="text1"/>
          <w:szCs w:val="48"/>
        </w:rPr>
        <w:t>至</w:t>
      </w:r>
      <w:r w:rsidRPr="00EB4704">
        <w:rPr>
          <w:rFonts w:ascii="Times New Roman" w:eastAsia="標楷體" w:hAnsi="Times New Roman" w:cs="Times New Roman"/>
          <w:color w:val="000000" w:themeColor="text1"/>
          <w:szCs w:val="48"/>
        </w:rPr>
        <w:t>2.5</w:t>
      </w:r>
      <w:r w:rsidRPr="00EB4704">
        <w:rPr>
          <w:rFonts w:ascii="Times New Roman" w:eastAsia="標楷體" w:hAnsi="Times New Roman" w:cs="Times New Roman"/>
          <w:color w:val="000000" w:themeColor="text1"/>
          <w:szCs w:val="48"/>
        </w:rPr>
        <w:t>小時為原則，評鑑委員得視現場情況調整分配現場評鑑流程時間。有關評鑑流程如下</w:t>
      </w:r>
      <w:r w:rsidRPr="00EB4704">
        <w:rPr>
          <w:rFonts w:ascii="Times New Roman" w:eastAsia="標楷體" w:hAnsi="Times New Roman" w:cs="Times New Roman"/>
          <w:b/>
          <w:bCs/>
          <w:color w:val="000000" w:themeColor="text1"/>
          <w:szCs w:val="48"/>
        </w:rPr>
        <w:t>表</w:t>
      </w:r>
      <w:r w:rsidRPr="00EB4704">
        <w:rPr>
          <w:rFonts w:ascii="Times New Roman" w:eastAsia="標楷體" w:hAnsi="Times New Roman" w:cs="Times New Roman"/>
          <w:b/>
          <w:bCs/>
          <w:color w:val="000000" w:themeColor="text1"/>
          <w:szCs w:val="48"/>
        </w:rPr>
        <w:t>3</w:t>
      </w:r>
      <w:r w:rsidRPr="00EB4704">
        <w:rPr>
          <w:rFonts w:ascii="Times New Roman" w:eastAsia="標楷體" w:hAnsi="Times New Roman" w:cs="Times New Roman"/>
          <w:color w:val="000000" w:themeColor="text1"/>
          <w:szCs w:val="48"/>
        </w:rPr>
        <w:t>及</w:t>
      </w:r>
      <w:r w:rsidRPr="00EB4704">
        <w:rPr>
          <w:rFonts w:ascii="Times New Roman" w:eastAsia="標楷體" w:hAnsi="Times New Roman" w:cs="Times New Roman"/>
          <w:b/>
          <w:bCs/>
          <w:color w:val="000000" w:themeColor="text1"/>
          <w:szCs w:val="48"/>
        </w:rPr>
        <w:t>表</w:t>
      </w:r>
      <w:r w:rsidRPr="00EB4704">
        <w:rPr>
          <w:rFonts w:ascii="Times New Roman" w:eastAsia="標楷體" w:hAnsi="Times New Roman" w:cs="Times New Roman"/>
          <w:b/>
          <w:bCs/>
          <w:color w:val="000000" w:themeColor="text1"/>
          <w:szCs w:val="48"/>
        </w:rPr>
        <w:t>4</w:t>
      </w:r>
      <w:r w:rsidR="009764B2" w:rsidRPr="00EB4704">
        <w:rPr>
          <w:rFonts w:ascii="Times New Roman" w:eastAsia="標楷體" w:hAnsi="Times New Roman" w:cs="Times New Roman"/>
          <w:color w:val="000000" w:themeColor="text1"/>
          <w:szCs w:val="48"/>
        </w:rPr>
        <w:t>所示</w:t>
      </w:r>
      <w:proofErr w:type="gramStart"/>
      <w:r w:rsidR="009764B2" w:rsidRPr="00EB4704">
        <w:rPr>
          <w:rFonts w:ascii="Times New Roman" w:eastAsia="標楷體" w:hAnsi="Times New Roman" w:cs="Times New Roman"/>
          <w:color w:val="000000" w:themeColor="text1"/>
          <w:szCs w:val="48"/>
        </w:rPr>
        <w:t>（</w:t>
      </w:r>
      <w:proofErr w:type="gramEnd"/>
      <w:r w:rsidR="009764B2" w:rsidRPr="00EB4704">
        <w:rPr>
          <w:rFonts w:ascii="Times New Roman" w:eastAsia="標楷體" w:hAnsi="Times New Roman" w:cs="Times New Roman"/>
          <w:color w:val="000000" w:themeColor="text1"/>
          <w:szCs w:val="48"/>
        </w:rPr>
        <w:t>評鑑會議原則於</w:t>
      </w:r>
      <w:r w:rsidRPr="00EB4704">
        <w:rPr>
          <w:rFonts w:ascii="Times New Roman" w:eastAsia="標楷體" w:hAnsi="Times New Roman" w:cs="Times New Roman"/>
          <w:color w:val="000000" w:themeColor="text1"/>
          <w:szCs w:val="48"/>
        </w:rPr>
        <w:t>上</w:t>
      </w:r>
      <w:r w:rsidR="009764B2" w:rsidRPr="00EB4704">
        <w:rPr>
          <w:rFonts w:ascii="Times New Roman" w:eastAsia="標楷體" w:hAnsi="Times New Roman" w:cs="Times New Roman"/>
          <w:color w:val="000000" w:themeColor="text1"/>
          <w:szCs w:val="48"/>
        </w:rPr>
        <w:t>午</w:t>
      </w:r>
      <w:r w:rsidRPr="00EB4704">
        <w:rPr>
          <w:rFonts w:ascii="Times New Roman" w:eastAsia="標楷體" w:hAnsi="Times New Roman" w:cs="Times New Roman"/>
          <w:color w:val="000000" w:themeColor="text1"/>
          <w:szCs w:val="48"/>
        </w:rPr>
        <w:t>9:30</w:t>
      </w:r>
      <w:r w:rsidRPr="00EB4704">
        <w:rPr>
          <w:rFonts w:ascii="Times New Roman" w:eastAsia="標楷體" w:hAnsi="Times New Roman" w:cs="Times New Roman"/>
          <w:color w:val="000000" w:themeColor="text1"/>
          <w:szCs w:val="48"/>
        </w:rPr>
        <w:t>或下午</w:t>
      </w:r>
      <w:r w:rsidR="009764B2" w:rsidRPr="00EB4704">
        <w:rPr>
          <w:rFonts w:ascii="Times New Roman" w:eastAsia="標楷體" w:hAnsi="Times New Roman" w:cs="Times New Roman"/>
          <w:color w:val="000000" w:themeColor="text1"/>
          <w:szCs w:val="48"/>
        </w:rPr>
        <w:t>1</w:t>
      </w:r>
      <w:r w:rsidRPr="00EB4704">
        <w:rPr>
          <w:rFonts w:ascii="Times New Roman" w:eastAsia="標楷體" w:hAnsi="Times New Roman" w:cs="Times New Roman"/>
          <w:color w:val="000000" w:themeColor="text1"/>
          <w:szCs w:val="48"/>
        </w:rPr>
        <w:t>:00</w:t>
      </w:r>
      <w:r w:rsidRPr="00EB4704">
        <w:rPr>
          <w:rFonts w:ascii="Times New Roman" w:eastAsia="標楷體" w:hAnsi="Times New Roman" w:cs="Times New Roman"/>
          <w:color w:val="000000" w:themeColor="text1"/>
          <w:szCs w:val="48"/>
        </w:rPr>
        <w:t>開始，會議時間僅供參考，以公文通知為</w:t>
      </w:r>
      <w:proofErr w:type="gramStart"/>
      <w:r w:rsidRPr="00EB4704">
        <w:rPr>
          <w:rFonts w:ascii="Times New Roman" w:eastAsia="標楷體" w:hAnsi="Times New Roman" w:cs="Times New Roman"/>
          <w:color w:val="000000" w:themeColor="text1"/>
          <w:szCs w:val="48"/>
        </w:rPr>
        <w:t>準）</w:t>
      </w:r>
      <w:proofErr w:type="gramEnd"/>
      <w:r w:rsidRPr="00EB4704">
        <w:rPr>
          <w:rFonts w:ascii="Times New Roman" w:eastAsia="標楷體" w:hAnsi="Times New Roman" w:cs="Times New Roman"/>
          <w:color w:val="000000" w:themeColor="text1"/>
          <w:szCs w:val="48"/>
        </w:rPr>
        <w:t>。</w:t>
      </w:r>
    </w:p>
    <w:p w14:paraId="56068B24" w14:textId="77777777" w:rsidR="0031023B" w:rsidRPr="00EB4704" w:rsidRDefault="0031023B">
      <w:pPr>
        <w:widowControl/>
        <w:rPr>
          <w:rFonts w:ascii="Times New Roman" w:eastAsia="標楷體" w:hAnsi="Times New Roman" w:cs="Times New Roman"/>
          <w:b/>
          <w:color w:val="000000" w:themeColor="text1"/>
          <w:szCs w:val="48"/>
        </w:rPr>
      </w:pPr>
      <w:r w:rsidRPr="00EB4704">
        <w:rPr>
          <w:rFonts w:ascii="Times New Roman" w:eastAsia="標楷體" w:hAnsi="Times New Roman" w:cs="Times New Roman"/>
          <w:b/>
          <w:color w:val="000000" w:themeColor="text1"/>
          <w:szCs w:val="48"/>
        </w:rPr>
        <w:br w:type="page"/>
      </w:r>
    </w:p>
    <w:p w14:paraId="5860BF92" w14:textId="1312833F" w:rsidR="00BE662F" w:rsidRPr="00EB4704" w:rsidRDefault="00BE662F" w:rsidP="00AB237A">
      <w:pPr>
        <w:pStyle w:val="a6"/>
        <w:adjustRightInd w:val="0"/>
        <w:snapToGrid w:val="0"/>
        <w:spacing w:beforeLines="100" w:before="360" w:afterLines="50" w:after="180"/>
        <w:ind w:leftChars="0" w:left="0"/>
        <w:jc w:val="center"/>
        <w:rPr>
          <w:rFonts w:ascii="Times New Roman" w:eastAsia="標楷體" w:hAnsi="Times New Roman" w:cs="Times New Roman"/>
          <w:b/>
          <w:color w:val="000000" w:themeColor="text1"/>
          <w:szCs w:val="48"/>
        </w:rPr>
      </w:pPr>
      <w:r w:rsidRPr="00EB4704">
        <w:rPr>
          <w:rFonts w:ascii="Times New Roman" w:eastAsia="標楷體" w:hAnsi="Times New Roman" w:cs="Times New Roman"/>
          <w:b/>
          <w:color w:val="000000" w:themeColor="text1"/>
          <w:szCs w:val="48"/>
        </w:rPr>
        <w:lastRenderedPageBreak/>
        <w:t>表</w:t>
      </w:r>
      <w:r w:rsidRPr="00EB4704">
        <w:rPr>
          <w:rFonts w:ascii="Times New Roman" w:eastAsia="標楷體" w:hAnsi="Times New Roman" w:cs="Times New Roman"/>
          <w:b/>
          <w:color w:val="000000" w:themeColor="text1"/>
          <w:szCs w:val="48"/>
        </w:rPr>
        <w:t xml:space="preserve">3 </w:t>
      </w:r>
      <w:proofErr w:type="gramStart"/>
      <w:r w:rsidRPr="00EB4704">
        <w:rPr>
          <w:rFonts w:ascii="Times New Roman" w:eastAsia="標楷體" w:hAnsi="Times New Roman" w:cs="Times New Roman"/>
          <w:b/>
          <w:color w:val="000000" w:themeColor="text1"/>
          <w:szCs w:val="48"/>
        </w:rPr>
        <w:t>環教機構</w:t>
      </w:r>
      <w:proofErr w:type="gramEnd"/>
      <w:r w:rsidRPr="00EB4704">
        <w:rPr>
          <w:rFonts w:ascii="Times New Roman" w:eastAsia="標楷體" w:hAnsi="Times New Roman" w:cs="Times New Roman"/>
          <w:b/>
          <w:color w:val="000000" w:themeColor="text1"/>
          <w:szCs w:val="48"/>
        </w:rPr>
        <w:t>實地評鑑議程</w:t>
      </w:r>
    </w:p>
    <w:tbl>
      <w:tblPr>
        <w:tblW w:w="4616"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82"/>
        <w:gridCol w:w="6386"/>
      </w:tblGrid>
      <w:tr w:rsidR="005A64BA" w:rsidRPr="00EB4704" w14:paraId="3AF6495C" w14:textId="77777777" w:rsidTr="00D877E2">
        <w:trPr>
          <w:trHeight w:val="38"/>
          <w:jc w:val="center"/>
        </w:trPr>
        <w:tc>
          <w:tcPr>
            <w:tcW w:w="942" w:type="pct"/>
            <w:tcBorders>
              <w:top w:val="single" w:sz="12" w:space="0" w:color="auto"/>
              <w:bottom w:val="single" w:sz="4" w:space="0" w:color="auto"/>
            </w:tcBorders>
            <w:shd w:val="clear" w:color="auto" w:fill="FBE4D5" w:themeFill="accent2" w:themeFillTint="33"/>
            <w:vAlign w:val="center"/>
          </w:tcPr>
          <w:p w14:paraId="12A23290" w14:textId="77777777" w:rsidR="00BE662F" w:rsidRPr="00EB4704" w:rsidRDefault="00BE662F" w:rsidP="00D877E2">
            <w:pPr>
              <w:snapToGrid w:val="0"/>
              <w:jc w:val="center"/>
              <w:rPr>
                <w:rFonts w:ascii="Times New Roman" w:eastAsia="標楷體" w:hAnsi="Times New Roman" w:cs="Times New Roman"/>
                <w:b/>
                <w:bCs/>
                <w:color w:val="000000" w:themeColor="text1"/>
              </w:rPr>
            </w:pPr>
            <w:r w:rsidRPr="00EB4704">
              <w:rPr>
                <w:rFonts w:ascii="Times New Roman" w:eastAsia="標楷體" w:hAnsi="Times New Roman" w:cs="Times New Roman"/>
                <w:b/>
                <w:bCs/>
                <w:color w:val="000000" w:themeColor="text1"/>
              </w:rPr>
              <w:t>時間</w:t>
            </w:r>
          </w:p>
        </w:tc>
        <w:tc>
          <w:tcPr>
            <w:tcW w:w="4058" w:type="pct"/>
            <w:tcBorders>
              <w:top w:val="single" w:sz="12" w:space="0" w:color="auto"/>
              <w:bottom w:val="single" w:sz="4" w:space="0" w:color="auto"/>
            </w:tcBorders>
            <w:shd w:val="clear" w:color="auto" w:fill="FBE4D5" w:themeFill="accent2" w:themeFillTint="33"/>
            <w:vAlign w:val="center"/>
          </w:tcPr>
          <w:p w14:paraId="737A6EB7" w14:textId="77777777" w:rsidR="00BE662F" w:rsidRPr="00EB4704" w:rsidRDefault="00BE662F" w:rsidP="00D877E2">
            <w:pPr>
              <w:snapToGrid w:val="0"/>
              <w:jc w:val="center"/>
              <w:rPr>
                <w:rFonts w:ascii="Times New Roman" w:eastAsia="標楷體" w:hAnsi="Times New Roman" w:cs="Times New Roman"/>
                <w:b/>
                <w:bCs/>
                <w:color w:val="000000" w:themeColor="text1"/>
              </w:rPr>
            </w:pPr>
            <w:r w:rsidRPr="00EB4704">
              <w:rPr>
                <w:rFonts w:ascii="Times New Roman" w:eastAsia="標楷體" w:hAnsi="Times New Roman" w:cs="Times New Roman"/>
                <w:b/>
                <w:bCs/>
                <w:color w:val="000000" w:themeColor="text1"/>
              </w:rPr>
              <w:t>議程</w:t>
            </w:r>
          </w:p>
        </w:tc>
      </w:tr>
      <w:tr w:rsidR="005A64BA" w:rsidRPr="00EB4704" w14:paraId="17D76660" w14:textId="77777777" w:rsidTr="00D877E2">
        <w:trPr>
          <w:trHeight w:val="455"/>
          <w:jc w:val="center"/>
        </w:trPr>
        <w:tc>
          <w:tcPr>
            <w:tcW w:w="942" w:type="pct"/>
            <w:tcBorders>
              <w:top w:val="single" w:sz="4" w:space="0" w:color="auto"/>
              <w:bottom w:val="single" w:sz="4" w:space="0" w:color="auto"/>
            </w:tcBorders>
            <w:vAlign w:val="center"/>
          </w:tcPr>
          <w:p w14:paraId="15691109" w14:textId="77777777" w:rsidR="00BE662F" w:rsidRPr="00EB4704" w:rsidRDefault="00BE662F" w:rsidP="00D877E2">
            <w:pPr>
              <w:snapToGrid w:val="0"/>
              <w:jc w:val="cente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5</w:t>
            </w:r>
            <w:r w:rsidRPr="00EB4704">
              <w:rPr>
                <w:rFonts w:ascii="Times New Roman" w:eastAsia="標楷體" w:hAnsi="Times New Roman" w:cs="Times New Roman"/>
                <w:color w:val="000000" w:themeColor="text1"/>
              </w:rPr>
              <w:t>分鐘</w:t>
            </w:r>
          </w:p>
        </w:tc>
        <w:tc>
          <w:tcPr>
            <w:tcW w:w="4058" w:type="pct"/>
            <w:tcBorders>
              <w:top w:val="single" w:sz="4" w:space="0" w:color="auto"/>
            </w:tcBorders>
            <w:vAlign w:val="center"/>
          </w:tcPr>
          <w:p w14:paraId="7ABF4C19" w14:textId="77777777" w:rsidR="00BE662F" w:rsidRPr="00EB4704" w:rsidRDefault="00BE662F" w:rsidP="00D877E2">
            <w:pPr>
              <w:snapToGrid w:val="0"/>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受評單位及評鑑委員介紹</w:t>
            </w:r>
          </w:p>
        </w:tc>
      </w:tr>
      <w:tr w:rsidR="005A64BA" w:rsidRPr="00EB4704" w14:paraId="0C42D3EE" w14:textId="77777777" w:rsidTr="00D877E2">
        <w:trPr>
          <w:trHeight w:val="349"/>
          <w:jc w:val="center"/>
        </w:trPr>
        <w:tc>
          <w:tcPr>
            <w:tcW w:w="942" w:type="pct"/>
            <w:tcBorders>
              <w:top w:val="single" w:sz="4" w:space="0" w:color="auto"/>
              <w:bottom w:val="single" w:sz="4" w:space="0" w:color="auto"/>
            </w:tcBorders>
            <w:vAlign w:val="center"/>
          </w:tcPr>
          <w:p w14:paraId="3D7F3E20" w14:textId="77777777" w:rsidR="00BE662F" w:rsidRPr="00EB4704" w:rsidRDefault="00BE662F" w:rsidP="00D877E2">
            <w:pPr>
              <w:snapToGrid w:val="0"/>
              <w:jc w:val="cente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5</w:t>
            </w:r>
            <w:r w:rsidRPr="00EB4704">
              <w:rPr>
                <w:rFonts w:ascii="Times New Roman" w:eastAsia="標楷體" w:hAnsi="Times New Roman" w:cs="Times New Roman"/>
                <w:color w:val="000000" w:themeColor="text1"/>
              </w:rPr>
              <w:t>分鐘</w:t>
            </w:r>
          </w:p>
        </w:tc>
        <w:tc>
          <w:tcPr>
            <w:tcW w:w="4058" w:type="pct"/>
            <w:vAlign w:val="center"/>
          </w:tcPr>
          <w:p w14:paraId="557F35E1" w14:textId="77777777" w:rsidR="00BE662F" w:rsidRPr="00EB4704" w:rsidRDefault="00BE662F" w:rsidP="00D877E2">
            <w:pPr>
              <w:snapToGrid w:val="0"/>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流程及相關規定說明</w:t>
            </w:r>
          </w:p>
        </w:tc>
      </w:tr>
      <w:tr w:rsidR="005A64BA" w:rsidRPr="00EB4704" w14:paraId="03589C38" w14:textId="77777777" w:rsidTr="00D877E2">
        <w:trPr>
          <w:trHeight w:val="399"/>
          <w:jc w:val="center"/>
        </w:trPr>
        <w:tc>
          <w:tcPr>
            <w:tcW w:w="942" w:type="pct"/>
            <w:tcBorders>
              <w:top w:val="single" w:sz="4" w:space="0" w:color="auto"/>
              <w:bottom w:val="single" w:sz="4" w:space="0" w:color="auto"/>
            </w:tcBorders>
            <w:vAlign w:val="center"/>
          </w:tcPr>
          <w:p w14:paraId="7AC9071B" w14:textId="77777777" w:rsidR="00BE662F" w:rsidRPr="00EB4704" w:rsidRDefault="00BE662F" w:rsidP="00D877E2">
            <w:pPr>
              <w:snapToGrid w:val="0"/>
              <w:jc w:val="cente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20</w:t>
            </w:r>
            <w:r w:rsidRPr="00EB4704">
              <w:rPr>
                <w:rFonts w:ascii="Times New Roman" w:eastAsia="標楷體" w:hAnsi="Times New Roman" w:cs="Times New Roman"/>
                <w:color w:val="000000" w:themeColor="text1"/>
              </w:rPr>
              <w:t>分鐘</w:t>
            </w:r>
          </w:p>
        </w:tc>
        <w:tc>
          <w:tcPr>
            <w:tcW w:w="4058" w:type="pct"/>
            <w:vAlign w:val="center"/>
          </w:tcPr>
          <w:p w14:paraId="0D22991D" w14:textId="2A6D4BC4" w:rsidR="00BE662F" w:rsidRPr="00EB4704" w:rsidRDefault="00C77C0E" w:rsidP="00D877E2">
            <w:pPr>
              <w:snapToGrid w:val="0"/>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受評單位（環教人員）簡報</w:t>
            </w:r>
          </w:p>
        </w:tc>
      </w:tr>
      <w:tr w:rsidR="005A64BA" w:rsidRPr="00EB4704" w14:paraId="1466E8AA" w14:textId="77777777" w:rsidTr="00D877E2">
        <w:trPr>
          <w:trHeight w:val="874"/>
          <w:jc w:val="center"/>
        </w:trPr>
        <w:tc>
          <w:tcPr>
            <w:tcW w:w="942" w:type="pct"/>
            <w:tcBorders>
              <w:top w:val="single" w:sz="4" w:space="0" w:color="auto"/>
              <w:bottom w:val="single" w:sz="4" w:space="0" w:color="auto"/>
            </w:tcBorders>
            <w:vAlign w:val="center"/>
          </w:tcPr>
          <w:p w14:paraId="796DCA09" w14:textId="77777777" w:rsidR="00BE662F" w:rsidRPr="00EB4704" w:rsidRDefault="00BE662F" w:rsidP="00D877E2">
            <w:pPr>
              <w:snapToGrid w:val="0"/>
              <w:jc w:val="cente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90</w:t>
            </w:r>
            <w:r w:rsidRPr="00EB4704">
              <w:rPr>
                <w:rFonts w:ascii="Times New Roman" w:eastAsia="標楷體" w:hAnsi="Times New Roman" w:cs="Times New Roman"/>
                <w:color w:val="000000" w:themeColor="text1"/>
              </w:rPr>
              <w:t>分鐘</w:t>
            </w:r>
          </w:p>
        </w:tc>
        <w:tc>
          <w:tcPr>
            <w:tcW w:w="4058" w:type="pct"/>
            <w:vAlign w:val="center"/>
          </w:tcPr>
          <w:p w14:paraId="03ECB63B" w14:textId="2A415D90" w:rsidR="00BE662F" w:rsidRPr="00EB4704" w:rsidRDefault="0086480C" w:rsidP="00D877E2">
            <w:pPr>
              <w:pStyle w:val="a6"/>
              <w:numPr>
                <w:ilvl w:val="2"/>
                <w:numId w:val="3"/>
              </w:numPr>
              <w:snapToGrid w:val="0"/>
              <w:ind w:leftChars="0" w:left="240" w:hangingChars="100" w:hanging="240"/>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實地勘察（</w:t>
            </w:r>
            <w:r w:rsidR="00BE662F" w:rsidRPr="00EB4704">
              <w:rPr>
                <w:rFonts w:ascii="Times New Roman" w:eastAsia="標楷體" w:hAnsi="Times New Roman" w:cs="Times New Roman"/>
                <w:color w:val="000000" w:themeColor="text1"/>
              </w:rPr>
              <w:t>25</w:t>
            </w:r>
            <w:r w:rsidR="00BE662F" w:rsidRPr="00EB4704">
              <w:rPr>
                <w:rFonts w:ascii="Times New Roman" w:eastAsia="標楷體" w:hAnsi="Times New Roman" w:cs="Times New Roman"/>
                <w:color w:val="000000" w:themeColor="text1"/>
              </w:rPr>
              <w:t>分鐘）</w:t>
            </w:r>
          </w:p>
          <w:p w14:paraId="2CF8645B" w14:textId="77777777" w:rsidR="0086480C" w:rsidRPr="00EB4704" w:rsidRDefault="00BE662F" w:rsidP="00D877E2">
            <w:pPr>
              <w:pStyle w:val="a6"/>
              <w:numPr>
                <w:ilvl w:val="2"/>
                <w:numId w:val="3"/>
              </w:numPr>
              <w:snapToGrid w:val="0"/>
              <w:ind w:leftChars="0" w:left="240" w:hangingChars="100" w:hanging="240"/>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書面資料檢視</w:t>
            </w:r>
            <w:proofErr w:type="gramStart"/>
            <w:r w:rsidRPr="00EB4704">
              <w:rPr>
                <w:rFonts w:ascii="Times New Roman" w:eastAsia="標楷體" w:hAnsi="Times New Roman" w:cs="Times New Roman"/>
                <w:color w:val="000000" w:themeColor="text1"/>
              </w:rPr>
              <w:t>暨環教</w:t>
            </w:r>
            <w:proofErr w:type="gramEnd"/>
            <w:r w:rsidRPr="00EB4704">
              <w:rPr>
                <w:rFonts w:ascii="Times New Roman" w:eastAsia="標楷體" w:hAnsi="Times New Roman" w:cs="Times New Roman"/>
                <w:color w:val="000000" w:themeColor="text1"/>
              </w:rPr>
              <w:t>相關人員訪談</w:t>
            </w:r>
            <w:r w:rsidR="0086480C" w:rsidRPr="00EB4704">
              <w:rPr>
                <w:rFonts w:ascii="Times New Roman" w:eastAsia="標楷體" w:hAnsi="Times New Roman" w:cs="Times New Roman"/>
                <w:color w:val="000000" w:themeColor="text1"/>
              </w:rPr>
              <w:t>（</w:t>
            </w:r>
            <w:r w:rsidR="0086480C" w:rsidRPr="00EB4704">
              <w:rPr>
                <w:rFonts w:ascii="Times New Roman" w:eastAsia="標楷體" w:hAnsi="Times New Roman" w:cs="Times New Roman"/>
                <w:color w:val="000000" w:themeColor="text1"/>
              </w:rPr>
              <w:t>30</w:t>
            </w:r>
            <w:r w:rsidR="0086480C" w:rsidRPr="00EB4704">
              <w:rPr>
                <w:rFonts w:ascii="Times New Roman" w:eastAsia="標楷體" w:hAnsi="Times New Roman" w:cs="Times New Roman"/>
                <w:color w:val="000000" w:themeColor="text1"/>
              </w:rPr>
              <w:t>分鐘）</w:t>
            </w:r>
          </w:p>
          <w:p w14:paraId="4624FF67" w14:textId="502EB4E0" w:rsidR="00BE662F" w:rsidRPr="00EB4704" w:rsidRDefault="00BE662F" w:rsidP="00D877E2">
            <w:pPr>
              <w:pStyle w:val="a6"/>
              <w:numPr>
                <w:ilvl w:val="2"/>
                <w:numId w:val="3"/>
              </w:numPr>
              <w:snapToGrid w:val="0"/>
              <w:ind w:leftChars="0" w:left="240" w:hangingChars="100" w:hanging="240"/>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委員</w:t>
            </w:r>
            <w:proofErr w:type="gramStart"/>
            <w:r w:rsidRPr="00EB4704">
              <w:rPr>
                <w:rFonts w:ascii="Times New Roman" w:eastAsia="標楷體" w:hAnsi="Times New Roman" w:cs="Times New Roman"/>
                <w:color w:val="000000" w:themeColor="text1"/>
              </w:rPr>
              <w:t>詢答暨</w:t>
            </w:r>
            <w:proofErr w:type="gramEnd"/>
            <w:r w:rsidRPr="00EB4704">
              <w:rPr>
                <w:rFonts w:ascii="Times New Roman" w:eastAsia="標楷體" w:hAnsi="Times New Roman" w:cs="Times New Roman"/>
                <w:color w:val="000000" w:themeColor="text1"/>
              </w:rPr>
              <w:t>綜合討論</w:t>
            </w:r>
            <w:r w:rsidR="0086480C" w:rsidRPr="00EB4704">
              <w:rPr>
                <w:rFonts w:ascii="Times New Roman" w:eastAsia="標楷體" w:hAnsi="Times New Roman" w:cs="Times New Roman"/>
                <w:color w:val="000000" w:themeColor="text1"/>
              </w:rPr>
              <w:t>（</w:t>
            </w:r>
            <w:r w:rsidR="0086480C" w:rsidRPr="00EB4704">
              <w:rPr>
                <w:rFonts w:ascii="Times New Roman" w:eastAsia="標楷體" w:hAnsi="Times New Roman" w:cs="Times New Roman" w:hint="eastAsia"/>
                <w:color w:val="000000" w:themeColor="text1"/>
              </w:rPr>
              <w:t>詢問</w:t>
            </w:r>
            <w:r w:rsidR="0086480C" w:rsidRPr="00EB4704">
              <w:rPr>
                <w:rFonts w:ascii="Times New Roman" w:eastAsia="標楷體" w:hAnsi="Times New Roman" w:cs="Times New Roman" w:hint="eastAsia"/>
                <w:color w:val="000000" w:themeColor="text1"/>
              </w:rPr>
              <w:t>15</w:t>
            </w:r>
            <w:r w:rsidR="0086480C" w:rsidRPr="00EB4704">
              <w:rPr>
                <w:rFonts w:ascii="Times New Roman" w:eastAsia="標楷體" w:hAnsi="Times New Roman" w:cs="Times New Roman" w:hint="eastAsia"/>
                <w:color w:val="000000" w:themeColor="text1"/>
              </w:rPr>
              <w:t>分鐘、答覆</w:t>
            </w:r>
            <w:r w:rsidR="0086480C" w:rsidRPr="00EB4704">
              <w:rPr>
                <w:rFonts w:ascii="Times New Roman" w:eastAsia="標楷體" w:hAnsi="Times New Roman" w:cs="Times New Roman" w:hint="eastAsia"/>
                <w:color w:val="000000" w:themeColor="text1"/>
              </w:rPr>
              <w:t>15</w:t>
            </w:r>
            <w:r w:rsidR="0086480C" w:rsidRPr="00EB4704">
              <w:rPr>
                <w:rFonts w:ascii="Times New Roman" w:eastAsia="標楷體" w:hAnsi="Times New Roman" w:cs="Times New Roman" w:hint="eastAsia"/>
                <w:color w:val="000000" w:themeColor="text1"/>
              </w:rPr>
              <w:t>分鐘、環保局</w:t>
            </w:r>
            <w:r w:rsidR="0086480C" w:rsidRPr="00EB4704">
              <w:rPr>
                <w:rFonts w:ascii="Times New Roman" w:eastAsia="標楷體" w:hAnsi="Times New Roman" w:cs="Times New Roman" w:hint="eastAsia"/>
                <w:color w:val="000000" w:themeColor="text1"/>
              </w:rPr>
              <w:t>5</w:t>
            </w:r>
            <w:r w:rsidR="0086480C" w:rsidRPr="00EB4704">
              <w:rPr>
                <w:rFonts w:ascii="Times New Roman" w:eastAsia="標楷體" w:hAnsi="Times New Roman" w:cs="Times New Roman" w:hint="eastAsia"/>
                <w:color w:val="000000" w:themeColor="text1"/>
              </w:rPr>
              <w:t>分鐘</w:t>
            </w:r>
            <w:r w:rsidR="0086480C" w:rsidRPr="00EB4704">
              <w:rPr>
                <w:rFonts w:ascii="Times New Roman" w:eastAsia="標楷體" w:hAnsi="Times New Roman" w:cs="Times New Roman"/>
                <w:color w:val="000000" w:themeColor="text1"/>
              </w:rPr>
              <w:t>）</w:t>
            </w:r>
          </w:p>
        </w:tc>
      </w:tr>
      <w:tr w:rsidR="005A64BA" w:rsidRPr="00EB4704" w14:paraId="58DA5F28" w14:textId="77777777" w:rsidTr="00D877E2">
        <w:trPr>
          <w:trHeight w:val="209"/>
          <w:jc w:val="center"/>
        </w:trPr>
        <w:tc>
          <w:tcPr>
            <w:tcW w:w="942" w:type="pct"/>
            <w:vAlign w:val="center"/>
          </w:tcPr>
          <w:p w14:paraId="4AF877DB" w14:textId="77777777" w:rsidR="00BE662F" w:rsidRPr="00EB4704" w:rsidRDefault="00BE662F" w:rsidP="00D877E2">
            <w:pPr>
              <w:snapToGrid w:val="0"/>
              <w:jc w:val="cente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w:t>
            </w:r>
          </w:p>
        </w:tc>
        <w:tc>
          <w:tcPr>
            <w:tcW w:w="4058" w:type="pct"/>
            <w:vAlign w:val="center"/>
          </w:tcPr>
          <w:p w14:paraId="391AEBF1" w14:textId="77777777" w:rsidR="00BE662F" w:rsidRPr="00EB4704" w:rsidRDefault="00BE662F" w:rsidP="00D877E2">
            <w:pPr>
              <w:snapToGrid w:val="0"/>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散會</w:t>
            </w:r>
          </w:p>
        </w:tc>
      </w:tr>
    </w:tbl>
    <w:p w14:paraId="19D49A9A" w14:textId="14B43E2A" w:rsidR="00BE662F" w:rsidRPr="00EB4704" w:rsidRDefault="00BE662F" w:rsidP="00BB4FCC">
      <w:pPr>
        <w:pStyle w:val="a6"/>
        <w:adjustRightInd w:val="0"/>
        <w:snapToGrid w:val="0"/>
        <w:spacing w:beforeLines="150" w:before="540" w:afterLines="50" w:after="180"/>
        <w:ind w:leftChars="0" w:left="0"/>
        <w:jc w:val="center"/>
        <w:rPr>
          <w:rFonts w:ascii="Times New Roman" w:eastAsia="標楷體" w:hAnsi="Times New Roman" w:cs="Times New Roman"/>
          <w:b/>
          <w:color w:val="000000" w:themeColor="text1"/>
          <w:szCs w:val="48"/>
        </w:rPr>
      </w:pPr>
      <w:r w:rsidRPr="00EB4704">
        <w:rPr>
          <w:rFonts w:ascii="Times New Roman" w:eastAsia="標楷體" w:hAnsi="Times New Roman" w:cs="Times New Roman"/>
          <w:b/>
          <w:color w:val="000000" w:themeColor="text1"/>
          <w:szCs w:val="48"/>
        </w:rPr>
        <w:t>表</w:t>
      </w:r>
      <w:r w:rsidRPr="00EB4704">
        <w:rPr>
          <w:rFonts w:ascii="Times New Roman" w:eastAsia="標楷體" w:hAnsi="Times New Roman" w:cs="Times New Roman"/>
          <w:b/>
          <w:color w:val="000000" w:themeColor="text1"/>
          <w:szCs w:val="48"/>
        </w:rPr>
        <w:t>4</w:t>
      </w:r>
      <w:r w:rsidRPr="00EB4704">
        <w:rPr>
          <w:rFonts w:ascii="Times New Roman" w:eastAsia="標楷體" w:hAnsi="Times New Roman" w:cs="Times New Roman"/>
          <w:b/>
          <w:color w:val="000000" w:themeColor="text1"/>
          <w:szCs w:val="48"/>
        </w:rPr>
        <w:t>場所實地評鑑議程</w:t>
      </w:r>
    </w:p>
    <w:tbl>
      <w:tblPr>
        <w:tblW w:w="4616"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124"/>
        <w:gridCol w:w="5744"/>
      </w:tblGrid>
      <w:tr w:rsidR="005A64BA" w:rsidRPr="00EB4704" w14:paraId="29A3F3A3" w14:textId="77777777" w:rsidTr="007E3501">
        <w:trPr>
          <w:trHeight w:val="38"/>
          <w:jc w:val="center"/>
        </w:trPr>
        <w:tc>
          <w:tcPr>
            <w:tcW w:w="1350" w:type="pct"/>
            <w:tcBorders>
              <w:top w:val="single" w:sz="12" w:space="0" w:color="auto"/>
              <w:bottom w:val="single" w:sz="4" w:space="0" w:color="auto"/>
            </w:tcBorders>
            <w:shd w:val="clear" w:color="auto" w:fill="FBE4D5" w:themeFill="accent2" w:themeFillTint="33"/>
            <w:vAlign w:val="center"/>
          </w:tcPr>
          <w:p w14:paraId="0C3BB348" w14:textId="77777777" w:rsidR="00BE662F" w:rsidRPr="00EB4704" w:rsidRDefault="00BE662F" w:rsidP="00C9277C">
            <w:pPr>
              <w:jc w:val="center"/>
              <w:rPr>
                <w:rFonts w:ascii="Times New Roman" w:eastAsia="標楷體" w:hAnsi="Times New Roman" w:cs="Times New Roman"/>
                <w:b/>
                <w:bCs/>
                <w:color w:val="000000" w:themeColor="text1"/>
              </w:rPr>
            </w:pPr>
            <w:r w:rsidRPr="00EB4704">
              <w:rPr>
                <w:rFonts w:ascii="Times New Roman" w:eastAsia="標楷體" w:hAnsi="Times New Roman" w:cs="Times New Roman"/>
                <w:b/>
                <w:bCs/>
                <w:color w:val="000000" w:themeColor="text1"/>
              </w:rPr>
              <w:t>時間</w:t>
            </w:r>
          </w:p>
        </w:tc>
        <w:tc>
          <w:tcPr>
            <w:tcW w:w="3650" w:type="pct"/>
            <w:tcBorders>
              <w:top w:val="single" w:sz="12" w:space="0" w:color="auto"/>
              <w:bottom w:val="single" w:sz="4" w:space="0" w:color="auto"/>
            </w:tcBorders>
            <w:shd w:val="clear" w:color="auto" w:fill="FBE4D5" w:themeFill="accent2" w:themeFillTint="33"/>
            <w:vAlign w:val="center"/>
          </w:tcPr>
          <w:p w14:paraId="69598082" w14:textId="77777777" w:rsidR="00BE662F" w:rsidRPr="00EB4704" w:rsidRDefault="00BE662F" w:rsidP="00C9277C">
            <w:pPr>
              <w:jc w:val="center"/>
              <w:rPr>
                <w:rFonts w:ascii="Times New Roman" w:eastAsia="標楷體" w:hAnsi="Times New Roman" w:cs="Times New Roman"/>
                <w:b/>
                <w:bCs/>
                <w:color w:val="000000" w:themeColor="text1"/>
              </w:rPr>
            </w:pPr>
            <w:r w:rsidRPr="00EB4704">
              <w:rPr>
                <w:rFonts w:ascii="Times New Roman" w:eastAsia="標楷體" w:hAnsi="Times New Roman" w:cs="Times New Roman"/>
                <w:b/>
                <w:bCs/>
                <w:color w:val="000000" w:themeColor="text1"/>
              </w:rPr>
              <w:t>議程</w:t>
            </w:r>
          </w:p>
        </w:tc>
      </w:tr>
      <w:tr w:rsidR="005A64BA" w:rsidRPr="00EB4704" w14:paraId="4F787FA9" w14:textId="77777777" w:rsidTr="00C9277C">
        <w:trPr>
          <w:trHeight w:val="455"/>
          <w:jc w:val="center"/>
        </w:trPr>
        <w:tc>
          <w:tcPr>
            <w:tcW w:w="1350" w:type="pct"/>
            <w:tcBorders>
              <w:top w:val="single" w:sz="4" w:space="0" w:color="auto"/>
              <w:bottom w:val="single" w:sz="4" w:space="0" w:color="auto"/>
            </w:tcBorders>
            <w:vAlign w:val="center"/>
          </w:tcPr>
          <w:p w14:paraId="11C68A16" w14:textId="77777777" w:rsidR="00BE662F" w:rsidRPr="00EB4704" w:rsidRDefault="00BE662F" w:rsidP="00C9277C">
            <w:pPr>
              <w:jc w:val="cente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5</w:t>
            </w:r>
            <w:r w:rsidRPr="00EB4704">
              <w:rPr>
                <w:rFonts w:ascii="Times New Roman" w:eastAsia="標楷體" w:hAnsi="Times New Roman" w:cs="Times New Roman"/>
                <w:color w:val="000000" w:themeColor="text1"/>
              </w:rPr>
              <w:t>分鐘</w:t>
            </w:r>
          </w:p>
        </w:tc>
        <w:tc>
          <w:tcPr>
            <w:tcW w:w="3650" w:type="pct"/>
            <w:tcBorders>
              <w:top w:val="single" w:sz="4" w:space="0" w:color="auto"/>
            </w:tcBorders>
            <w:vAlign w:val="center"/>
          </w:tcPr>
          <w:p w14:paraId="08AC279E" w14:textId="77777777" w:rsidR="00BE662F" w:rsidRPr="00EB4704" w:rsidRDefault="00BE662F" w:rsidP="00C9277C">
            <w:pP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受評單位及評鑑委員介紹</w:t>
            </w:r>
          </w:p>
        </w:tc>
      </w:tr>
      <w:tr w:rsidR="005A64BA" w:rsidRPr="00EB4704" w14:paraId="40D7E5ED" w14:textId="77777777" w:rsidTr="00C9277C">
        <w:trPr>
          <w:trHeight w:val="349"/>
          <w:jc w:val="center"/>
        </w:trPr>
        <w:tc>
          <w:tcPr>
            <w:tcW w:w="1350" w:type="pct"/>
            <w:tcBorders>
              <w:top w:val="single" w:sz="4" w:space="0" w:color="auto"/>
              <w:bottom w:val="single" w:sz="4" w:space="0" w:color="auto"/>
            </w:tcBorders>
            <w:vAlign w:val="center"/>
          </w:tcPr>
          <w:p w14:paraId="5CC65720" w14:textId="77777777" w:rsidR="00BE662F" w:rsidRPr="00EB4704" w:rsidRDefault="00BE662F" w:rsidP="00C9277C">
            <w:pPr>
              <w:jc w:val="cente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5</w:t>
            </w:r>
            <w:r w:rsidRPr="00EB4704">
              <w:rPr>
                <w:rFonts w:ascii="Times New Roman" w:eastAsia="標楷體" w:hAnsi="Times New Roman" w:cs="Times New Roman"/>
                <w:color w:val="000000" w:themeColor="text1"/>
              </w:rPr>
              <w:t>分鐘</w:t>
            </w:r>
          </w:p>
        </w:tc>
        <w:tc>
          <w:tcPr>
            <w:tcW w:w="3650" w:type="pct"/>
            <w:vAlign w:val="center"/>
          </w:tcPr>
          <w:p w14:paraId="40095392" w14:textId="77777777" w:rsidR="00BE662F" w:rsidRPr="00EB4704" w:rsidRDefault="00BE662F" w:rsidP="00C9277C">
            <w:pP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流程及相關規定說明</w:t>
            </w:r>
          </w:p>
        </w:tc>
      </w:tr>
      <w:tr w:rsidR="005A64BA" w:rsidRPr="00EB4704" w14:paraId="2D6857F2" w14:textId="77777777" w:rsidTr="00C9277C">
        <w:trPr>
          <w:trHeight w:val="399"/>
          <w:jc w:val="center"/>
        </w:trPr>
        <w:tc>
          <w:tcPr>
            <w:tcW w:w="1350" w:type="pct"/>
            <w:tcBorders>
              <w:top w:val="single" w:sz="4" w:space="0" w:color="auto"/>
              <w:bottom w:val="single" w:sz="4" w:space="0" w:color="auto"/>
            </w:tcBorders>
            <w:vAlign w:val="center"/>
          </w:tcPr>
          <w:p w14:paraId="359C7F6D" w14:textId="77777777" w:rsidR="00BE662F" w:rsidRPr="00EB4704" w:rsidRDefault="00BE662F" w:rsidP="00C9277C">
            <w:pPr>
              <w:jc w:val="cente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20</w:t>
            </w:r>
            <w:r w:rsidRPr="00EB4704">
              <w:rPr>
                <w:rFonts w:ascii="Times New Roman" w:eastAsia="標楷體" w:hAnsi="Times New Roman" w:cs="Times New Roman"/>
                <w:color w:val="000000" w:themeColor="text1"/>
              </w:rPr>
              <w:t>分鐘</w:t>
            </w:r>
          </w:p>
        </w:tc>
        <w:tc>
          <w:tcPr>
            <w:tcW w:w="3650" w:type="pct"/>
            <w:vAlign w:val="center"/>
          </w:tcPr>
          <w:p w14:paraId="4FD159A1" w14:textId="2ED1404C" w:rsidR="00BE662F" w:rsidRPr="00EB4704" w:rsidRDefault="00C77C0E" w:rsidP="00C9277C">
            <w:pP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受評單位（環教人員）簡報</w:t>
            </w:r>
          </w:p>
        </w:tc>
      </w:tr>
      <w:tr w:rsidR="005A64BA" w:rsidRPr="00EB4704" w14:paraId="46372403" w14:textId="77777777" w:rsidTr="00C9277C">
        <w:trPr>
          <w:trHeight w:val="874"/>
          <w:jc w:val="center"/>
        </w:trPr>
        <w:tc>
          <w:tcPr>
            <w:tcW w:w="1350" w:type="pct"/>
            <w:tcBorders>
              <w:top w:val="single" w:sz="4" w:space="0" w:color="auto"/>
              <w:bottom w:val="single" w:sz="4" w:space="0" w:color="auto"/>
            </w:tcBorders>
            <w:vAlign w:val="center"/>
          </w:tcPr>
          <w:p w14:paraId="1702AC51" w14:textId="77777777" w:rsidR="00BE662F" w:rsidRPr="00EB4704" w:rsidRDefault="00BE662F" w:rsidP="00C9277C">
            <w:pPr>
              <w:jc w:val="cente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120</w:t>
            </w:r>
            <w:r w:rsidRPr="00EB4704">
              <w:rPr>
                <w:rFonts w:ascii="Times New Roman" w:eastAsia="標楷體" w:hAnsi="Times New Roman" w:cs="Times New Roman"/>
                <w:color w:val="000000" w:themeColor="text1"/>
              </w:rPr>
              <w:t>分鐘</w:t>
            </w:r>
          </w:p>
        </w:tc>
        <w:tc>
          <w:tcPr>
            <w:tcW w:w="3650" w:type="pct"/>
            <w:vAlign w:val="center"/>
          </w:tcPr>
          <w:p w14:paraId="5C996B40" w14:textId="0A0BD07C" w:rsidR="00BE662F" w:rsidRPr="00EB4704" w:rsidRDefault="0086480C" w:rsidP="00F040AF">
            <w:pPr>
              <w:pStyle w:val="a6"/>
              <w:numPr>
                <w:ilvl w:val="2"/>
                <w:numId w:val="15"/>
              </w:numPr>
              <w:ind w:leftChars="0" w:left="245" w:hangingChars="102" w:hanging="245"/>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實地</w:t>
            </w:r>
            <w:r w:rsidR="00B67FDC" w:rsidRPr="00EB4704">
              <w:rPr>
                <w:rFonts w:ascii="Times New Roman" w:eastAsia="標楷體" w:hAnsi="Times New Roman" w:cs="Times New Roman"/>
                <w:color w:val="000000" w:themeColor="text1"/>
              </w:rPr>
              <w:t>勘察</w:t>
            </w:r>
            <w:r w:rsidRPr="00EB4704">
              <w:rPr>
                <w:rFonts w:ascii="Times New Roman" w:eastAsia="標楷體" w:hAnsi="Times New Roman" w:cs="Times New Roman"/>
                <w:color w:val="000000" w:themeColor="text1"/>
              </w:rPr>
              <w:t>（</w:t>
            </w:r>
            <w:r w:rsidR="00BE662F" w:rsidRPr="00EB4704">
              <w:rPr>
                <w:rFonts w:ascii="Times New Roman" w:eastAsia="標楷體" w:hAnsi="Times New Roman" w:cs="Times New Roman"/>
                <w:color w:val="000000" w:themeColor="text1"/>
              </w:rPr>
              <w:t>40</w:t>
            </w:r>
            <w:r w:rsidR="00BE662F" w:rsidRPr="00EB4704">
              <w:rPr>
                <w:rFonts w:ascii="Times New Roman" w:eastAsia="標楷體" w:hAnsi="Times New Roman" w:cs="Times New Roman"/>
                <w:color w:val="000000" w:themeColor="text1"/>
              </w:rPr>
              <w:t>分鐘）</w:t>
            </w:r>
          </w:p>
          <w:p w14:paraId="04B46F90" w14:textId="3DFC7CAF" w:rsidR="00BE662F" w:rsidRPr="00EB4704" w:rsidRDefault="00BE662F" w:rsidP="00F040AF">
            <w:pPr>
              <w:pStyle w:val="a6"/>
              <w:numPr>
                <w:ilvl w:val="2"/>
                <w:numId w:val="15"/>
              </w:numPr>
              <w:ind w:leftChars="0" w:left="245" w:hangingChars="102" w:hanging="245"/>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書面資料檢視</w:t>
            </w:r>
            <w:proofErr w:type="gramStart"/>
            <w:r w:rsidRPr="00EB4704">
              <w:rPr>
                <w:rFonts w:ascii="Times New Roman" w:eastAsia="標楷體" w:hAnsi="Times New Roman" w:cs="Times New Roman"/>
                <w:color w:val="000000" w:themeColor="text1"/>
              </w:rPr>
              <w:t>暨環教</w:t>
            </w:r>
            <w:proofErr w:type="gramEnd"/>
            <w:r w:rsidRPr="00EB4704">
              <w:rPr>
                <w:rFonts w:ascii="Times New Roman" w:eastAsia="標楷體" w:hAnsi="Times New Roman" w:cs="Times New Roman"/>
                <w:color w:val="000000" w:themeColor="text1"/>
              </w:rPr>
              <w:t>相關人員訪談</w:t>
            </w:r>
            <w:r w:rsidR="0086480C" w:rsidRPr="00EB4704">
              <w:rPr>
                <w:rFonts w:ascii="Times New Roman" w:eastAsia="標楷體" w:hAnsi="Times New Roman" w:cs="Times New Roman"/>
                <w:color w:val="000000" w:themeColor="text1"/>
              </w:rPr>
              <w:t>（</w:t>
            </w:r>
            <w:r w:rsidR="0086480C" w:rsidRPr="00EB4704">
              <w:rPr>
                <w:rFonts w:ascii="Times New Roman" w:eastAsia="標楷體" w:hAnsi="Times New Roman" w:cs="Times New Roman"/>
                <w:color w:val="000000" w:themeColor="text1"/>
              </w:rPr>
              <w:t>30</w:t>
            </w:r>
            <w:r w:rsidR="0086480C" w:rsidRPr="00EB4704">
              <w:rPr>
                <w:rFonts w:ascii="Times New Roman" w:eastAsia="標楷體" w:hAnsi="Times New Roman" w:cs="Times New Roman"/>
                <w:color w:val="000000" w:themeColor="text1"/>
              </w:rPr>
              <w:t>分鐘）</w:t>
            </w:r>
          </w:p>
          <w:p w14:paraId="19289DB7" w14:textId="4DBAE7C6" w:rsidR="00BE662F" w:rsidRPr="00EB4704" w:rsidRDefault="00BE662F" w:rsidP="00F040AF">
            <w:pPr>
              <w:pStyle w:val="a6"/>
              <w:numPr>
                <w:ilvl w:val="2"/>
                <w:numId w:val="15"/>
              </w:numPr>
              <w:ind w:leftChars="0" w:left="245" w:hangingChars="102" w:hanging="245"/>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委員</w:t>
            </w:r>
            <w:proofErr w:type="gramStart"/>
            <w:r w:rsidRPr="00EB4704">
              <w:rPr>
                <w:rFonts w:ascii="Times New Roman" w:eastAsia="標楷體" w:hAnsi="Times New Roman" w:cs="Times New Roman"/>
                <w:color w:val="000000" w:themeColor="text1"/>
              </w:rPr>
              <w:t>詢答暨</w:t>
            </w:r>
            <w:proofErr w:type="gramEnd"/>
            <w:r w:rsidRPr="00EB4704">
              <w:rPr>
                <w:rFonts w:ascii="Times New Roman" w:eastAsia="標楷體" w:hAnsi="Times New Roman" w:cs="Times New Roman"/>
                <w:color w:val="000000" w:themeColor="text1"/>
              </w:rPr>
              <w:t>綜合討論</w:t>
            </w:r>
            <w:r w:rsidR="0086480C" w:rsidRPr="00EB4704">
              <w:rPr>
                <w:rFonts w:ascii="Times New Roman" w:eastAsia="標楷體" w:hAnsi="Times New Roman" w:cs="Times New Roman"/>
                <w:color w:val="000000" w:themeColor="text1"/>
              </w:rPr>
              <w:t>（</w:t>
            </w:r>
            <w:r w:rsidR="0086480C" w:rsidRPr="00EB4704">
              <w:rPr>
                <w:rFonts w:ascii="Times New Roman" w:eastAsia="標楷體" w:hAnsi="Times New Roman" w:cs="Times New Roman" w:hint="eastAsia"/>
                <w:color w:val="000000" w:themeColor="text1"/>
              </w:rPr>
              <w:t>詢問</w:t>
            </w:r>
            <w:r w:rsidR="0086480C" w:rsidRPr="00EB4704">
              <w:rPr>
                <w:rFonts w:ascii="Times New Roman" w:eastAsia="標楷體" w:hAnsi="Times New Roman" w:cs="Times New Roman" w:hint="eastAsia"/>
                <w:color w:val="000000" w:themeColor="text1"/>
              </w:rPr>
              <w:t>20</w:t>
            </w:r>
            <w:r w:rsidR="0086480C" w:rsidRPr="00EB4704">
              <w:rPr>
                <w:rFonts w:ascii="Times New Roman" w:eastAsia="標楷體" w:hAnsi="Times New Roman" w:cs="Times New Roman" w:hint="eastAsia"/>
                <w:color w:val="000000" w:themeColor="text1"/>
              </w:rPr>
              <w:t>分鐘、答覆</w:t>
            </w:r>
            <w:r w:rsidR="0086480C" w:rsidRPr="00EB4704">
              <w:rPr>
                <w:rFonts w:ascii="Times New Roman" w:eastAsia="標楷體" w:hAnsi="Times New Roman" w:cs="Times New Roman" w:hint="eastAsia"/>
                <w:color w:val="000000" w:themeColor="text1"/>
              </w:rPr>
              <w:t>25</w:t>
            </w:r>
            <w:r w:rsidR="0086480C" w:rsidRPr="00EB4704">
              <w:rPr>
                <w:rFonts w:ascii="Times New Roman" w:eastAsia="標楷體" w:hAnsi="Times New Roman" w:cs="Times New Roman" w:hint="eastAsia"/>
                <w:color w:val="000000" w:themeColor="text1"/>
              </w:rPr>
              <w:t>分鐘、環保局</w:t>
            </w:r>
            <w:r w:rsidR="0086480C" w:rsidRPr="00EB4704">
              <w:rPr>
                <w:rFonts w:ascii="Times New Roman" w:eastAsia="標楷體" w:hAnsi="Times New Roman" w:cs="Times New Roman" w:hint="eastAsia"/>
                <w:color w:val="000000" w:themeColor="text1"/>
              </w:rPr>
              <w:t>5</w:t>
            </w:r>
            <w:r w:rsidR="0086480C" w:rsidRPr="00EB4704">
              <w:rPr>
                <w:rFonts w:ascii="Times New Roman" w:eastAsia="標楷體" w:hAnsi="Times New Roman" w:cs="Times New Roman" w:hint="eastAsia"/>
                <w:color w:val="000000" w:themeColor="text1"/>
              </w:rPr>
              <w:t>分鐘</w:t>
            </w:r>
            <w:r w:rsidR="0086480C" w:rsidRPr="00EB4704">
              <w:rPr>
                <w:rFonts w:ascii="Times New Roman" w:eastAsia="標楷體" w:hAnsi="Times New Roman" w:cs="Times New Roman"/>
                <w:color w:val="000000" w:themeColor="text1"/>
              </w:rPr>
              <w:t>）</w:t>
            </w:r>
          </w:p>
        </w:tc>
      </w:tr>
      <w:tr w:rsidR="00B752E7" w:rsidRPr="00EB4704" w14:paraId="3182C301" w14:textId="77777777" w:rsidTr="00C9277C">
        <w:trPr>
          <w:trHeight w:val="209"/>
          <w:jc w:val="center"/>
        </w:trPr>
        <w:tc>
          <w:tcPr>
            <w:tcW w:w="1350" w:type="pct"/>
            <w:vAlign w:val="center"/>
          </w:tcPr>
          <w:p w14:paraId="4C6D5936" w14:textId="77777777" w:rsidR="00BE662F" w:rsidRPr="00EB4704" w:rsidRDefault="00BE662F" w:rsidP="00C9277C">
            <w:pPr>
              <w:jc w:val="cente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w:t>
            </w:r>
          </w:p>
        </w:tc>
        <w:tc>
          <w:tcPr>
            <w:tcW w:w="3650" w:type="pct"/>
            <w:vAlign w:val="center"/>
          </w:tcPr>
          <w:p w14:paraId="1A044975" w14:textId="77777777" w:rsidR="00BE662F" w:rsidRPr="00EB4704" w:rsidRDefault="00BE662F" w:rsidP="00C9277C">
            <w:pPr>
              <w:rPr>
                <w:rFonts w:ascii="Times New Roman" w:eastAsia="標楷體" w:hAnsi="Times New Roman" w:cs="Times New Roman"/>
                <w:color w:val="000000" w:themeColor="text1"/>
              </w:rPr>
            </w:pPr>
            <w:r w:rsidRPr="00EB4704">
              <w:rPr>
                <w:rFonts w:ascii="Times New Roman" w:eastAsia="標楷體" w:hAnsi="Times New Roman" w:cs="Times New Roman"/>
                <w:color w:val="000000" w:themeColor="text1"/>
              </w:rPr>
              <w:t>散會</w:t>
            </w:r>
          </w:p>
        </w:tc>
      </w:tr>
    </w:tbl>
    <w:p w14:paraId="6FCD5AF6" w14:textId="5564A3A3" w:rsidR="00C9277C" w:rsidRPr="00EB4704" w:rsidRDefault="00C9277C">
      <w:pPr>
        <w:widowControl/>
        <w:rPr>
          <w:rFonts w:ascii="Times New Roman" w:eastAsia="標楷體" w:hAnsi="Times New Roman" w:cs="Times New Roman"/>
          <w:color w:val="000000" w:themeColor="text1"/>
          <w:szCs w:val="48"/>
        </w:rPr>
      </w:pPr>
    </w:p>
    <w:p w14:paraId="2AEF6CA4" w14:textId="77777777" w:rsidR="00BE662F" w:rsidRPr="00EB4704" w:rsidRDefault="00BE662F" w:rsidP="00BE662F">
      <w:pPr>
        <w:pStyle w:val="a6"/>
        <w:numPr>
          <w:ilvl w:val="0"/>
          <w:numId w:val="4"/>
        </w:numPr>
        <w:ind w:leftChars="0"/>
        <w:outlineLvl w:val="0"/>
        <w:rPr>
          <w:rFonts w:ascii="Times New Roman" w:eastAsia="標楷體" w:hAnsi="Times New Roman" w:cs="Times New Roman"/>
          <w:b/>
          <w:color w:val="000000" w:themeColor="text1"/>
          <w:sz w:val="28"/>
          <w:szCs w:val="48"/>
        </w:rPr>
      </w:pPr>
      <w:bookmarkStart w:id="9" w:name="_Toc193724620"/>
      <w:r w:rsidRPr="00EB4704">
        <w:rPr>
          <w:rFonts w:ascii="Times New Roman" w:eastAsia="標楷體" w:hAnsi="Times New Roman" w:cs="Times New Roman"/>
          <w:b/>
          <w:color w:val="000000" w:themeColor="text1"/>
          <w:sz w:val="28"/>
          <w:szCs w:val="48"/>
        </w:rPr>
        <w:t>評鑑項目說明</w:t>
      </w:r>
      <w:bookmarkEnd w:id="9"/>
    </w:p>
    <w:p w14:paraId="3E27A359" w14:textId="0C7CF755" w:rsidR="00BE662F" w:rsidRPr="00EB4704" w:rsidRDefault="00BE662F" w:rsidP="00F040AF">
      <w:pPr>
        <w:pStyle w:val="a6"/>
        <w:numPr>
          <w:ilvl w:val="0"/>
          <w:numId w:val="8"/>
        </w:numPr>
        <w:adjustRightInd w:val="0"/>
        <w:snapToGrid w:val="0"/>
        <w:spacing w:beforeLines="20" w:before="72" w:afterLines="20" w:after="72"/>
        <w:ind w:left="963" w:hangingChars="201" w:hanging="483"/>
        <w:jc w:val="both"/>
        <w:rPr>
          <w:rFonts w:ascii="Times New Roman" w:eastAsia="標楷體" w:hAnsi="Times New Roman" w:cs="Times New Roman"/>
          <w:b/>
          <w:bCs/>
          <w:color w:val="000000" w:themeColor="text1"/>
          <w:szCs w:val="48"/>
          <w:u w:val="double"/>
        </w:rPr>
      </w:pPr>
      <w:proofErr w:type="gramStart"/>
      <w:r w:rsidRPr="00EB4704">
        <w:rPr>
          <w:rFonts w:ascii="Times New Roman" w:eastAsia="標楷體" w:hAnsi="Times New Roman" w:cs="Times New Roman"/>
          <w:b/>
          <w:bCs/>
          <w:color w:val="000000" w:themeColor="text1"/>
          <w:szCs w:val="48"/>
          <w:u w:val="double"/>
        </w:rPr>
        <w:t>環教機構</w:t>
      </w:r>
      <w:proofErr w:type="gramEnd"/>
      <w:r w:rsidR="00DF2E9F" w:rsidRPr="00EB4704">
        <w:rPr>
          <w:rFonts w:ascii="Times New Roman" w:eastAsia="標楷體" w:hAnsi="Times New Roman" w:cs="Times New Roman" w:hint="eastAsia"/>
          <w:b/>
          <w:bCs/>
          <w:color w:val="000000" w:themeColor="text1"/>
          <w:szCs w:val="48"/>
          <w:u w:val="double"/>
        </w:rPr>
        <w:t>評鑑項目說明</w:t>
      </w:r>
    </w:p>
    <w:p w14:paraId="11B26A05" w14:textId="326A4EC3" w:rsidR="00BE662F" w:rsidRPr="00EB4704" w:rsidRDefault="00BE662F" w:rsidP="00013A60">
      <w:pPr>
        <w:pStyle w:val="a6"/>
        <w:adjustRightInd w:val="0"/>
        <w:spacing w:beforeLines="20" w:before="72" w:afterLines="20" w:after="72"/>
        <w:ind w:firstLine="476"/>
        <w:jc w:val="both"/>
        <w:rPr>
          <w:rFonts w:ascii="Times New Roman" w:eastAsia="標楷體" w:hAnsi="Times New Roman" w:cs="Times New Roman"/>
          <w:color w:val="000000" w:themeColor="text1"/>
          <w:szCs w:val="48"/>
        </w:rPr>
      </w:pPr>
      <w:proofErr w:type="gramStart"/>
      <w:r w:rsidRPr="00EB4704">
        <w:rPr>
          <w:rFonts w:ascii="Times New Roman" w:eastAsia="標楷體" w:hAnsi="Times New Roman" w:cs="Times New Roman"/>
          <w:color w:val="000000" w:themeColor="text1"/>
          <w:szCs w:val="48"/>
        </w:rPr>
        <w:t>環教機構</w:t>
      </w:r>
      <w:proofErr w:type="gramEnd"/>
      <w:r w:rsidRPr="00EB4704">
        <w:rPr>
          <w:rFonts w:ascii="Times New Roman" w:eastAsia="標楷體" w:hAnsi="Times New Roman" w:cs="Times New Roman"/>
          <w:color w:val="000000" w:themeColor="text1"/>
          <w:szCs w:val="48"/>
        </w:rPr>
        <w:t>評鑑項目主要包括「環境教育專業人力」、「環境教育人員訓練或環境講習課程方案」、「經營管理規劃」及「行政配合加分項目」</w:t>
      </w:r>
      <w:r w:rsidR="00FD0A99" w:rsidRPr="00EB4704">
        <w:rPr>
          <w:rFonts w:ascii="Times New Roman" w:eastAsia="標楷體" w:hAnsi="Times New Roman" w:cs="Times New Roman" w:hint="eastAsia"/>
          <w:color w:val="000000" w:themeColor="text1"/>
          <w:szCs w:val="48"/>
        </w:rPr>
        <w:t>4</w:t>
      </w:r>
      <w:r w:rsidRPr="00EB4704">
        <w:rPr>
          <w:rFonts w:ascii="Times New Roman" w:eastAsia="標楷體" w:hAnsi="Times New Roman" w:cs="Times New Roman"/>
          <w:color w:val="000000" w:themeColor="text1"/>
          <w:szCs w:val="48"/>
        </w:rPr>
        <w:t>個項目，說明如下：</w:t>
      </w:r>
    </w:p>
    <w:p w14:paraId="049A0FBF" w14:textId="77777777" w:rsidR="00BE662F" w:rsidRPr="00EB4704" w:rsidRDefault="00BE662F" w:rsidP="00990BE3">
      <w:pPr>
        <w:pStyle w:val="a6"/>
        <w:numPr>
          <w:ilvl w:val="0"/>
          <w:numId w:val="13"/>
        </w:numPr>
        <w:spacing w:beforeLines="20" w:before="72" w:afterLines="20" w:after="72"/>
        <w:ind w:leftChars="400" w:left="1680" w:hangingChars="300" w:hanging="72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環境教育專業人力</w:t>
      </w:r>
    </w:p>
    <w:p w14:paraId="255AC245" w14:textId="77777777" w:rsidR="00BE662F" w:rsidRPr="00EB4704" w:rsidRDefault="00BE662F" w:rsidP="00F040AF">
      <w:pPr>
        <w:pStyle w:val="a6"/>
        <w:numPr>
          <w:ilvl w:val="2"/>
          <w:numId w:val="16"/>
        </w:numPr>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人力配置說明</w:t>
      </w:r>
    </w:p>
    <w:p w14:paraId="16C2CABD" w14:textId="28964FFC" w:rsidR="00013A60" w:rsidRPr="00EB4704" w:rsidRDefault="00BE662F" w:rsidP="00FD0A99">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具有足夠</w:t>
      </w:r>
      <w:proofErr w:type="gramStart"/>
      <w:r w:rsidRPr="00EB4704">
        <w:rPr>
          <w:rFonts w:ascii="Times New Roman" w:eastAsia="標楷體" w:hAnsi="Times New Roman" w:cs="Times New Roman"/>
          <w:color w:val="000000" w:themeColor="text1"/>
          <w:szCs w:val="48"/>
        </w:rPr>
        <w:t>支持環教機構</w:t>
      </w:r>
      <w:proofErr w:type="gramEnd"/>
      <w:r w:rsidRPr="00EB4704">
        <w:rPr>
          <w:rFonts w:ascii="Times New Roman" w:eastAsia="標楷體" w:hAnsi="Times New Roman" w:cs="Times New Roman"/>
          <w:color w:val="000000" w:themeColor="text1"/>
          <w:szCs w:val="48"/>
        </w:rPr>
        <w:t>經營規劃、行政管理、財務會計等運作之人力資源，執行人員對經營管理有充分的認知和關切，且組織架構明確，人員能依專長進行分工，並定期進行機制檢討及具體改善作為；每年進行</w:t>
      </w:r>
      <w:r w:rsidRPr="00EB4704">
        <w:rPr>
          <w:rFonts w:ascii="Times New Roman" w:eastAsia="標楷體" w:hAnsi="Times New Roman" w:cs="Times New Roman"/>
          <w:color w:val="000000" w:themeColor="text1"/>
          <w:szCs w:val="48"/>
        </w:rPr>
        <w:t>10</w:t>
      </w:r>
      <w:r w:rsidRPr="00EB4704">
        <w:rPr>
          <w:rFonts w:ascii="Times New Roman" w:eastAsia="標楷體" w:hAnsi="Times New Roman" w:cs="Times New Roman"/>
          <w:color w:val="000000" w:themeColor="text1"/>
          <w:szCs w:val="48"/>
        </w:rPr>
        <w:t>小時環境教育專業培訓，並進行人員能力檢討或考核，並且針對執行經營管理相關工作之人員，安排適當的增能訓練。</w:t>
      </w:r>
    </w:p>
    <w:p w14:paraId="71DD35A4" w14:textId="04E6F91D" w:rsidR="00BE662F" w:rsidRPr="00EB4704" w:rsidRDefault="00396142" w:rsidP="00DF2E9F">
      <w:pPr>
        <w:pStyle w:val="a6"/>
        <w:adjustRightInd w:val="0"/>
        <w:spacing w:before="20" w:after="20" w:line="360" w:lineRule="exact"/>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lastRenderedPageBreak/>
        <w:t>(1)</w:t>
      </w:r>
      <w:r w:rsidR="00BE662F" w:rsidRPr="00EB4704">
        <w:rPr>
          <w:rFonts w:ascii="Times New Roman" w:eastAsia="標楷體" w:hAnsi="Times New Roman" w:cs="Times New Roman"/>
          <w:color w:val="000000" w:themeColor="text1"/>
          <w:szCs w:val="48"/>
        </w:rPr>
        <w:t>基本項目</w:t>
      </w:r>
    </w:p>
    <w:p w14:paraId="4E5FB72F" w14:textId="6BB98420" w:rsidR="00BE662F" w:rsidRPr="00EB4704" w:rsidRDefault="005101EC"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A</w:t>
      </w:r>
      <w:r w:rsidR="00396142"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環境教育專業人力配置說明。</w:t>
      </w:r>
    </w:p>
    <w:p w14:paraId="21BCE318" w14:textId="0B08CD52"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396142"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具有足以支持環境教育機構經營規劃、行政管理、財務會計等運作之人力資源</w:t>
      </w:r>
      <w:r w:rsidR="00BE662F" w:rsidRPr="00EB4704">
        <w:rPr>
          <w:rFonts w:ascii="Times New Roman" w:eastAsia="標楷體" w:hAnsi="Times New Roman" w:cs="Times New Roman"/>
          <w:color w:val="000000" w:themeColor="text1"/>
          <w:szCs w:val="48"/>
        </w:rPr>
        <w:t>。</w:t>
      </w:r>
    </w:p>
    <w:p w14:paraId="6660E369" w14:textId="1BB50836"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D</w:t>
      </w:r>
      <w:r w:rsidR="00396142"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環境教育執行人員對經營管理的認知</w:t>
      </w:r>
      <w:r w:rsidR="00BE662F" w:rsidRPr="00EB4704">
        <w:rPr>
          <w:rFonts w:ascii="Times New Roman" w:eastAsia="標楷體" w:hAnsi="Times New Roman" w:cs="Times New Roman"/>
          <w:color w:val="000000" w:themeColor="text1"/>
          <w:szCs w:val="48"/>
        </w:rPr>
        <w:t>。</w:t>
      </w:r>
    </w:p>
    <w:p w14:paraId="2E012F3A" w14:textId="74A29181"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E</w:t>
      </w:r>
      <w:r w:rsidR="00396142"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每年規劃</w:t>
      </w:r>
      <w:r w:rsidR="001A40EC" w:rsidRPr="00EB4704">
        <w:rPr>
          <w:rFonts w:ascii="Times New Roman" w:eastAsia="標楷體" w:hAnsi="Times New Roman" w:cs="Times New Roman" w:hint="eastAsia"/>
          <w:color w:val="000000" w:themeColor="text1"/>
          <w:szCs w:val="48"/>
        </w:rPr>
        <w:t>10</w:t>
      </w:r>
      <w:r w:rsidR="001A40EC" w:rsidRPr="00EB4704">
        <w:rPr>
          <w:rFonts w:ascii="Times New Roman" w:eastAsia="標楷體" w:hAnsi="Times New Roman" w:cs="Times New Roman" w:hint="eastAsia"/>
          <w:color w:val="000000" w:themeColor="text1"/>
          <w:szCs w:val="48"/>
        </w:rPr>
        <w:t>小時環境教育專業培訓</w:t>
      </w:r>
      <w:r w:rsidR="00BE662F" w:rsidRPr="00EB4704">
        <w:rPr>
          <w:rFonts w:ascii="Times New Roman" w:eastAsia="標楷體" w:hAnsi="Times New Roman" w:cs="Times New Roman"/>
          <w:color w:val="000000" w:themeColor="text1"/>
          <w:szCs w:val="48"/>
        </w:rPr>
        <w:t>。</w:t>
      </w:r>
    </w:p>
    <w:p w14:paraId="7E7D961D" w14:textId="69BEE59B" w:rsidR="00BE662F" w:rsidRPr="00EB4704" w:rsidRDefault="00070D89" w:rsidP="00B953C7">
      <w:pPr>
        <w:pStyle w:val="a6"/>
        <w:adjustRightInd w:val="0"/>
        <w:spacing w:before="20" w:after="20" w:line="360" w:lineRule="exact"/>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(2)</w:t>
      </w:r>
      <w:r w:rsidR="00BE662F" w:rsidRPr="00EB4704">
        <w:rPr>
          <w:rFonts w:ascii="Times New Roman" w:eastAsia="標楷體" w:hAnsi="Times New Roman" w:cs="Times New Roman"/>
          <w:color w:val="000000" w:themeColor="text1"/>
          <w:szCs w:val="48"/>
        </w:rPr>
        <w:t>進階項目</w:t>
      </w:r>
    </w:p>
    <w:p w14:paraId="32F4D2C4" w14:textId="35AFB684"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A.</w:t>
      </w:r>
      <w:r w:rsidR="001A40EC" w:rsidRPr="00EB4704">
        <w:rPr>
          <w:rFonts w:ascii="Times New Roman" w:eastAsia="標楷體" w:hAnsi="Times New Roman" w:cs="Times New Roman" w:hint="eastAsia"/>
          <w:color w:val="000000" w:themeColor="text1"/>
          <w:szCs w:val="48"/>
        </w:rPr>
        <w:t>組織架構明確，依人員專長進行分工</w:t>
      </w:r>
      <w:r w:rsidR="00BE662F" w:rsidRPr="00EB4704">
        <w:rPr>
          <w:rFonts w:ascii="Times New Roman" w:eastAsia="標楷體" w:hAnsi="Times New Roman" w:cs="Times New Roman"/>
          <w:color w:val="000000" w:themeColor="text1"/>
          <w:szCs w:val="48"/>
        </w:rPr>
        <w:t>。</w:t>
      </w:r>
    </w:p>
    <w:p w14:paraId="75468955" w14:textId="30F9B694"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396142"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環境教育專業人力配置有定期檢討機制及具體改善作為</w:t>
      </w:r>
      <w:r w:rsidR="00BE662F" w:rsidRPr="00EB4704">
        <w:rPr>
          <w:rFonts w:ascii="Times New Roman" w:eastAsia="標楷體" w:hAnsi="Times New Roman" w:cs="Times New Roman"/>
          <w:color w:val="000000" w:themeColor="text1"/>
          <w:szCs w:val="48"/>
        </w:rPr>
        <w:t>。</w:t>
      </w:r>
    </w:p>
    <w:p w14:paraId="2E0F83CE" w14:textId="5D05C9E5"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C</w:t>
      </w:r>
      <w:r w:rsidR="00396142"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針對經營管理相關工作之人員，安排適當的增能訓練</w:t>
      </w:r>
      <w:r w:rsidR="00BE662F" w:rsidRPr="00EB4704">
        <w:rPr>
          <w:rFonts w:ascii="Times New Roman" w:eastAsia="標楷體" w:hAnsi="Times New Roman" w:cs="Times New Roman"/>
          <w:color w:val="000000" w:themeColor="text1"/>
          <w:szCs w:val="48"/>
        </w:rPr>
        <w:t>。</w:t>
      </w:r>
    </w:p>
    <w:p w14:paraId="24404E7A" w14:textId="421F4336"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D</w:t>
      </w:r>
      <w:r w:rsidR="00396142"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每年完成</w:t>
      </w:r>
      <w:r w:rsidR="001A40EC" w:rsidRPr="00EB4704">
        <w:rPr>
          <w:rFonts w:ascii="Times New Roman" w:eastAsia="標楷體" w:hAnsi="Times New Roman" w:cs="Times New Roman" w:hint="eastAsia"/>
          <w:color w:val="000000" w:themeColor="text1"/>
          <w:szCs w:val="48"/>
        </w:rPr>
        <w:t>10</w:t>
      </w:r>
      <w:r w:rsidR="001A40EC" w:rsidRPr="00EB4704">
        <w:rPr>
          <w:rFonts w:ascii="Times New Roman" w:eastAsia="標楷體" w:hAnsi="Times New Roman" w:cs="Times New Roman" w:hint="eastAsia"/>
          <w:color w:val="000000" w:themeColor="text1"/>
          <w:szCs w:val="48"/>
        </w:rPr>
        <w:t>小時環境教育專業培訓，且進行人員能力檢討或考核。</w:t>
      </w:r>
    </w:p>
    <w:p w14:paraId="520F7397" w14:textId="77777777" w:rsidR="00BE662F" w:rsidRPr="00EB4704" w:rsidRDefault="00BE662F" w:rsidP="00F040AF">
      <w:pPr>
        <w:pStyle w:val="a6"/>
        <w:numPr>
          <w:ilvl w:val="2"/>
          <w:numId w:val="16"/>
        </w:numPr>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環境教育專業人員能力</w:t>
      </w:r>
    </w:p>
    <w:p w14:paraId="35D23675" w14:textId="77777777" w:rsidR="00BE662F" w:rsidRPr="00EB4704" w:rsidRDefault="00BE662F" w:rsidP="00DF2E9F">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每位環境教育人員每年參加環境教育相關活動、研討會、課程等達</w:t>
      </w:r>
      <w:proofErr w:type="gramStart"/>
      <w:r w:rsidRPr="00EB4704">
        <w:rPr>
          <w:rFonts w:ascii="Times New Roman" w:eastAsia="標楷體" w:hAnsi="Times New Roman" w:cs="Times New Roman"/>
          <w:color w:val="000000" w:themeColor="text1"/>
          <w:szCs w:val="48"/>
        </w:rPr>
        <w:t>一</w:t>
      </w:r>
      <w:proofErr w:type="gramEnd"/>
      <w:r w:rsidRPr="00EB4704">
        <w:rPr>
          <w:rFonts w:ascii="Times New Roman" w:eastAsia="標楷體" w:hAnsi="Times New Roman" w:cs="Times New Roman"/>
          <w:color w:val="000000" w:themeColor="text1"/>
          <w:szCs w:val="48"/>
        </w:rPr>
        <w:t>定時數（其中增能內容需有一定</w:t>
      </w:r>
      <w:proofErr w:type="gramStart"/>
      <w:r w:rsidRPr="00EB4704">
        <w:rPr>
          <w:rFonts w:ascii="Times New Roman" w:eastAsia="標楷體" w:hAnsi="Times New Roman" w:cs="Times New Roman"/>
          <w:color w:val="000000" w:themeColor="text1"/>
          <w:szCs w:val="48"/>
        </w:rPr>
        <w:t>佔</w:t>
      </w:r>
      <w:proofErr w:type="gramEnd"/>
      <w:r w:rsidRPr="00EB4704">
        <w:rPr>
          <w:rFonts w:ascii="Times New Roman" w:eastAsia="標楷體" w:hAnsi="Times New Roman" w:cs="Times New Roman"/>
          <w:color w:val="000000" w:themeColor="text1"/>
          <w:szCs w:val="48"/>
        </w:rPr>
        <w:t>比），且人員須具備環境素養、規劃執行環境教育課程與方案能力、瞭解檢討與改進方案執行方式。</w:t>
      </w:r>
    </w:p>
    <w:p w14:paraId="5C7FEEBC" w14:textId="1768AFDF" w:rsidR="00BE662F" w:rsidRPr="00EB4704" w:rsidRDefault="00396142" w:rsidP="00DF2E9F">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(1)</w:t>
      </w:r>
      <w:r w:rsidR="00BE662F" w:rsidRPr="00EB4704">
        <w:rPr>
          <w:rFonts w:ascii="Times New Roman" w:eastAsia="標楷體" w:hAnsi="Times New Roman" w:cs="Times New Roman"/>
          <w:color w:val="000000" w:themeColor="text1"/>
          <w:szCs w:val="48"/>
        </w:rPr>
        <w:t>基本項目</w:t>
      </w:r>
    </w:p>
    <w:p w14:paraId="32F68009" w14:textId="6E186F01"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00396142"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具備環境素養、規劃執行環境教育課程與方案能力、瞭解檢討與改進方案執行方式。</w:t>
      </w:r>
    </w:p>
    <w:p w14:paraId="359A95AA" w14:textId="332A9C28"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396142"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每位環境教育人員參加環境教育相關活動、研討會、課程等</w:t>
      </w:r>
      <w:r w:rsidR="001A40EC" w:rsidRPr="00EB4704">
        <w:rPr>
          <w:rFonts w:ascii="Times New Roman" w:eastAsia="標楷體" w:hAnsi="Times New Roman" w:cs="Times New Roman" w:hint="eastAsia"/>
          <w:color w:val="000000" w:themeColor="text1"/>
          <w:szCs w:val="48"/>
        </w:rPr>
        <w:t>4</w:t>
      </w:r>
      <w:r w:rsidR="001A40EC" w:rsidRPr="00EB4704">
        <w:rPr>
          <w:rFonts w:ascii="Times New Roman" w:eastAsia="標楷體" w:hAnsi="Times New Roman" w:cs="Times New Roman" w:hint="eastAsia"/>
          <w:color w:val="000000" w:themeColor="text1"/>
          <w:szCs w:val="48"/>
        </w:rPr>
        <w:t>小時／年以上（增能內容至少</w:t>
      </w:r>
      <w:r w:rsidR="001A40EC" w:rsidRPr="00EB4704">
        <w:rPr>
          <w:rFonts w:ascii="Times New Roman" w:eastAsia="標楷體" w:hAnsi="Times New Roman" w:cs="Times New Roman" w:hint="eastAsia"/>
          <w:color w:val="000000" w:themeColor="text1"/>
          <w:szCs w:val="48"/>
        </w:rPr>
        <w:t>2</w:t>
      </w:r>
      <w:r w:rsidR="001A40EC" w:rsidRPr="00EB4704">
        <w:rPr>
          <w:rFonts w:ascii="Times New Roman" w:eastAsia="標楷體" w:hAnsi="Times New Roman" w:cs="Times New Roman" w:hint="eastAsia"/>
          <w:color w:val="000000" w:themeColor="text1"/>
          <w:szCs w:val="48"/>
        </w:rPr>
        <w:t>小時須與專業相關）</w:t>
      </w:r>
      <w:r w:rsidR="00BE662F" w:rsidRPr="00EB4704">
        <w:rPr>
          <w:rFonts w:ascii="Times New Roman" w:eastAsia="標楷體" w:hAnsi="Times New Roman" w:cs="Times New Roman"/>
          <w:color w:val="000000" w:themeColor="text1"/>
          <w:szCs w:val="48"/>
        </w:rPr>
        <w:t>。</w:t>
      </w:r>
    </w:p>
    <w:p w14:paraId="06524AD5" w14:textId="0C065CBC" w:rsidR="00BE662F" w:rsidRPr="00EB4704" w:rsidRDefault="00396142" w:rsidP="001C0D4C">
      <w:pPr>
        <w:pStyle w:val="a6"/>
        <w:adjustRightInd w:val="0"/>
        <w:spacing w:before="20" w:after="20"/>
        <w:ind w:leftChars="799" w:left="2223" w:hangingChars="127" w:hanging="305"/>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(2)</w:t>
      </w:r>
      <w:r w:rsidR="00BE662F" w:rsidRPr="00EB4704">
        <w:rPr>
          <w:rFonts w:ascii="Times New Roman" w:eastAsia="標楷體" w:hAnsi="Times New Roman" w:cs="Times New Roman"/>
          <w:color w:val="000000" w:themeColor="text1"/>
          <w:szCs w:val="48"/>
        </w:rPr>
        <w:t>進階項目</w:t>
      </w:r>
      <w:r w:rsidR="001C0D4C" w:rsidRPr="00EB4704">
        <w:rPr>
          <w:rFonts w:ascii="Times New Roman" w:eastAsia="標楷體" w:hAnsi="Times New Roman" w:cs="Times New Roman" w:hint="eastAsia"/>
          <w:color w:val="000000" w:themeColor="text1"/>
          <w:szCs w:val="48"/>
        </w:rPr>
        <w:t>：</w:t>
      </w:r>
      <w:r w:rsidR="001A40EC" w:rsidRPr="00EB4704">
        <w:rPr>
          <w:rFonts w:ascii="Times New Roman" w:eastAsia="標楷體" w:hAnsi="Times New Roman" w:cs="Times New Roman" w:hint="eastAsia"/>
          <w:color w:val="000000" w:themeColor="text1"/>
          <w:szCs w:val="48"/>
        </w:rPr>
        <w:t>每位環境教育人員參加環境教育相關活動、研討會、課程等</w:t>
      </w:r>
      <w:r w:rsidR="001A40EC" w:rsidRPr="00EB4704">
        <w:rPr>
          <w:rFonts w:ascii="Times New Roman" w:eastAsia="標楷體" w:hAnsi="Times New Roman" w:cs="Times New Roman" w:hint="eastAsia"/>
          <w:color w:val="000000" w:themeColor="text1"/>
          <w:szCs w:val="48"/>
        </w:rPr>
        <w:t>10</w:t>
      </w:r>
      <w:r w:rsidR="001A40EC" w:rsidRPr="00EB4704">
        <w:rPr>
          <w:rFonts w:ascii="Times New Roman" w:eastAsia="標楷體" w:hAnsi="Times New Roman" w:cs="Times New Roman" w:hint="eastAsia"/>
          <w:color w:val="000000" w:themeColor="text1"/>
          <w:szCs w:val="48"/>
        </w:rPr>
        <w:t>小時／年以上（增能內容至少</w:t>
      </w:r>
      <w:r w:rsidR="001A40EC" w:rsidRPr="00EB4704">
        <w:rPr>
          <w:rFonts w:ascii="Times New Roman" w:eastAsia="標楷體" w:hAnsi="Times New Roman" w:cs="Times New Roman" w:hint="eastAsia"/>
          <w:color w:val="000000" w:themeColor="text1"/>
          <w:szCs w:val="48"/>
        </w:rPr>
        <w:t>4</w:t>
      </w:r>
      <w:r w:rsidR="001A40EC" w:rsidRPr="00EB4704">
        <w:rPr>
          <w:rFonts w:ascii="Times New Roman" w:eastAsia="標楷體" w:hAnsi="Times New Roman" w:cs="Times New Roman" w:hint="eastAsia"/>
          <w:color w:val="000000" w:themeColor="text1"/>
          <w:szCs w:val="48"/>
        </w:rPr>
        <w:t>小時須與專業相關）</w:t>
      </w:r>
      <w:r w:rsidR="00BE662F" w:rsidRPr="00EB4704">
        <w:rPr>
          <w:rFonts w:ascii="Times New Roman" w:eastAsia="標楷體" w:hAnsi="Times New Roman" w:cs="Times New Roman"/>
          <w:color w:val="000000" w:themeColor="text1"/>
          <w:szCs w:val="48"/>
        </w:rPr>
        <w:t>。</w:t>
      </w:r>
    </w:p>
    <w:p w14:paraId="1E0D7B76" w14:textId="77777777" w:rsidR="00BE662F" w:rsidRPr="00EB4704" w:rsidRDefault="00BE662F" w:rsidP="00F040AF">
      <w:pPr>
        <w:pStyle w:val="a6"/>
        <w:numPr>
          <w:ilvl w:val="2"/>
          <w:numId w:val="16"/>
        </w:numPr>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授課講師資格及遴選原則</w:t>
      </w:r>
    </w:p>
    <w:p w14:paraId="06462C8C" w14:textId="77777777" w:rsidR="00BE662F" w:rsidRPr="00EB4704" w:rsidRDefault="00BE662F" w:rsidP="00355700">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建立明確的授課講師遴選制度，確保講師具備符合課程需求的相關學經歷。依環境教育活動特性聘請</w:t>
      </w:r>
      <w:proofErr w:type="gramStart"/>
      <w:r w:rsidRPr="00EB4704">
        <w:rPr>
          <w:rFonts w:ascii="Times New Roman" w:eastAsia="標楷體" w:hAnsi="Times New Roman" w:cs="Times New Roman"/>
          <w:color w:val="000000" w:themeColor="text1"/>
          <w:szCs w:val="48"/>
        </w:rPr>
        <w:t>適</w:t>
      </w:r>
      <w:proofErr w:type="gramEnd"/>
      <w:r w:rsidRPr="00EB4704">
        <w:rPr>
          <w:rFonts w:ascii="Times New Roman" w:eastAsia="標楷體" w:hAnsi="Times New Roman" w:cs="Times New Roman"/>
          <w:color w:val="000000" w:themeColor="text1"/>
          <w:szCs w:val="48"/>
        </w:rPr>
        <w:t>任講師，確保教學的專業性與多元性，並透過學員滿意度與學習成效評估，優化課程內容。</w:t>
      </w:r>
    </w:p>
    <w:p w14:paraId="4D279FB2" w14:textId="134381C9" w:rsidR="00BE662F" w:rsidRPr="00EB4704" w:rsidRDefault="003A4470" w:rsidP="00DF2E9F">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(1)</w:t>
      </w:r>
      <w:r w:rsidR="00BE662F" w:rsidRPr="00EB4704">
        <w:rPr>
          <w:rFonts w:ascii="Times New Roman" w:eastAsia="標楷體" w:hAnsi="Times New Roman" w:cs="Times New Roman"/>
          <w:color w:val="000000" w:themeColor="text1"/>
          <w:szCs w:val="48"/>
        </w:rPr>
        <w:t>基本項目</w:t>
      </w:r>
    </w:p>
    <w:p w14:paraId="04264948" w14:textId="4FD37532"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明訂授課師資之遴選及管理機制；依</w:t>
      </w:r>
      <w:proofErr w:type="gramStart"/>
      <w:r w:rsidR="001A40EC" w:rsidRPr="00EB4704">
        <w:rPr>
          <w:rFonts w:ascii="Times New Roman" w:eastAsia="標楷體" w:hAnsi="Times New Roman" w:cs="Times New Roman" w:hint="eastAsia"/>
          <w:color w:val="000000" w:themeColor="text1"/>
          <w:szCs w:val="48"/>
        </w:rPr>
        <w:t>國環院</w:t>
      </w:r>
      <w:proofErr w:type="gramEnd"/>
      <w:r w:rsidR="001A40EC" w:rsidRPr="00EB4704">
        <w:rPr>
          <w:rFonts w:ascii="Times New Roman" w:eastAsia="標楷體" w:hAnsi="Times New Roman" w:cs="Times New Roman" w:hint="eastAsia"/>
          <w:color w:val="000000" w:themeColor="text1"/>
          <w:szCs w:val="48"/>
        </w:rPr>
        <w:t>核定之課程科目及授課師資群，聘請授課講師</w:t>
      </w:r>
      <w:r w:rsidR="00BE662F" w:rsidRPr="00EB4704">
        <w:rPr>
          <w:rFonts w:ascii="Times New Roman" w:eastAsia="標楷體" w:hAnsi="Times New Roman" w:cs="Times New Roman"/>
          <w:color w:val="000000" w:themeColor="text1"/>
          <w:szCs w:val="48"/>
        </w:rPr>
        <w:t>。</w:t>
      </w:r>
    </w:p>
    <w:p w14:paraId="4BD60BEC" w14:textId="49AB6877"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1A40EC" w:rsidRPr="00EB4704">
        <w:rPr>
          <w:rFonts w:ascii="Times New Roman" w:eastAsia="標楷體" w:hAnsi="Times New Roman" w:cs="Times New Roman" w:hint="eastAsia"/>
          <w:color w:val="000000" w:themeColor="text1"/>
          <w:szCs w:val="48"/>
        </w:rPr>
        <w:t>授課講師與預計授課課程之相關學經歷說明</w:t>
      </w:r>
      <w:r w:rsidR="00BE662F" w:rsidRPr="00EB4704">
        <w:rPr>
          <w:rFonts w:ascii="Times New Roman" w:eastAsia="標楷體" w:hAnsi="Times New Roman" w:cs="Times New Roman"/>
          <w:color w:val="000000" w:themeColor="text1"/>
          <w:szCs w:val="48"/>
        </w:rPr>
        <w:t>。</w:t>
      </w:r>
    </w:p>
    <w:p w14:paraId="6BC78282" w14:textId="4341AD8A"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lastRenderedPageBreak/>
        <w:t>C</w:t>
      </w:r>
      <w:r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依其他環境教育活動／課程內容決定聘請適當之講師</w:t>
      </w:r>
      <w:r w:rsidR="00BE662F" w:rsidRPr="00EB4704">
        <w:rPr>
          <w:rFonts w:ascii="Times New Roman" w:eastAsia="標楷體" w:hAnsi="Times New Roman" w:cs="Times New Roman"/>
          <w:color w:val="000000" w:themeColor="text1"/>
          <w:szCs w:val="48"/>
        </w:rPr>
        <w:t>。</w:t>
      </w:r>
    </w:p>
    <w:p w14:paraId="5FE6B1FB" w14:textId="28956166" w:rsidR="00BE662F" w:rsidRPr="00EB4704" w:rsidRDefault="003A4470" w:rsidP="00DF2E9F">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(2)</w:t>
      </w:r>
      <w:r w:rsidR="00BE662F" w:rsidRPr="00EB4704">
        <w:rPr>
          <w:rFonts w:ascii="Times New Roman" w:eastAsia="標楷體" w:hAnsi="Times New Roman" w:cs="Times New Roman"/>
          <w:color w:val="000000" w:themeColor="text1"/>
          <w:szCs w:val="48"/>
        </w:rPr>
        <w:t>進階項目</w:t>
      </w:r>
    </w:p>
    <w:p w14:paraId="3046D4A8" w14:textId="63E0D469"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參</w:t>
      </w:r>
      <w:proofErr w:type="gramStart"/>
      <w:r w:rsidR="001A40EC" w:rsidRPr="00EB4704">
        <w:rPr>
          <w:rFonts w:ascii="Times New Roman" w:eastAsia="標楷體" w:hAnsi="Times New Roman" w:cs="Times New Roman" w:hint="eastAsia"/>
          <w:color w:val="000000" w:themeColor="text1"/>
          <w:szCs w:val="48"/>
        </w:rPr>
        <w:t>採</w:t>
      </w:r>
      <w:proofErr w:type="gramEnd"/>
      <w:r w:rsidR="001A40EC" w:rsidRPr="00EB4704">
        <w:rPr>
          <w:rFonts w:ascii="Times New Roman" w:eastAsia="標楷體" w:hAnsi="Times New Roman" w:cs="Times New Roman" w:hint="eastAsia"/>
          <w:color w:val="000000" w:themeColor="text1"/>
          <w:szCs w:val="48"/>
        </w:rPr>
        <w:t>學員滿意度分析及學習成效評估，修正聘請授課講師</w:t>
      </w:r>
      <w:r w:rsidR="00BE662F" w:rsidRPr="00EB4704">
        <w:rPr>
          <w:rFonts w:ascii="Times New Roman" w:eastAsia="標楷體" w:hAnsi="Times New Roman" w:cs="Times New Roman"/>
          <w:color w:val="000000" w:themeColor="text1"/>
          <w:szCs w:val="48"/>
        </w:rPr>
        <w:t>。</w:t>
      </w:r>
    </w:p>
    <w:p w14:paraId="28590F25" w14:textId="151F1121"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1A40EC" w:rsidRPr="00EB4704">
        <w:rPr>
          <w:rFonts w:ascii="Times New Roman" w:eastAsia="標楷體" w:hAnsi="Times New Roman" w:cs="Times New Roman" w:hint="eastAsia"/>
          <w:color w:val="000000" w:themeColor="text1"/>
          <w:szCs w:val="48"/>
        </w:rPr>
        <w:t>具有自主修正能力，透過師資教學回饋及學員學習成效評估，提出未來課程規劃修正之具體作為</w:t>
      </w:r>
      <w:r w:rsidR="00BE662F" w:rsidRPr="00EB4704">
        <w:rPr>
          <w:rFonts w:ascii="Times New Roman" w:eastAsia="標楷體" w:hAnsi="Times New Roman" w:cs="Times New Roman"/>
          <w:color w:val="000000" w:themeColor="text1"/>
          <w:szCs w:val="48"/>
        </w:rPr>
        <w:t>。</w:t>
      </w:r>
    </w:p>
    <w:p w14:paraId="7BA6B74F" w14:textId="77777777" w:rsidR="00BE662F" w:rsidRPr="00EB4704" w:rsidRDefault="00BE662F" w:rsidP="00990BE3">
      <w:pPr>
        <w:pStyle w:val="a6"/>
        <w:numPr>
          <w:ilvl w:val="0"/>
          <w:numId w:val="13"/>
        </w:numPr>
        <w:spacing w:beforeLines="20" w:before="72" w:afterLines="20" w:after="72"/>
        <w:ind w:leftChars="400" w:left="1680" w:hangingChars="300" w:hanging="72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環境教育人員訓練或環境講習課程方案</w:t>
      </w:r>
    </w:p>
    <w:p w14:paraId="298A1F55" w14:textId="29074A13" w:rsidR="00013A60" w:rsidRPr="00EB4704" w:rsidRDefault="00BE662F" w:rsidP="00F040AF">
      <w:pPr>
        <w:pStyle w:val="a6"/>
        <w:numPr>
          <w:ilvl w:val="2"/>
          <w:numId w:val="17"/>
        </w:numPr>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課程科目</w:t>
      </w:r>
    </w:p>
    <w:p w14:paraId="563385AA" w14:textId="50D3F5CC" w:rsidR="00BE662F" w:rsidRPr="00EB4704" w:rsidRDefault="00BE662F" w:rsidP="00DF2E9F">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proofErr w:type="gramStart"/>
      <w:r w:rsidRPr="00EB4704">
        <w:rPr>
          <w:rFonts w:ascii="Times New Roman" w:eastAsia="標楷體" w:hAnsi="Times New Roman" w:cs="Times New Roman"/>
          <w:color w:val="000000" w:themeColor="text1"/>
          <w:szCs w:val="48"/>
        </w:rPr>
        <w:t>環教機構</w:t>
      </w:r>
      <w:proofErr w:type="gramEnd"/>
      <w:r w:rsidRPr="00EB4704">
        <w:rPr>
          <w:rFonts w:ascii="Times New Roman" w:eastAsia="標楷體" w:hAnsi="Times New Roman" w:cs="Times New Roman"/>
          <w:color w:val="000000" w:themeColor="text1"/>
          <w:szCs w:val="48"/>
        </w:rPr>
        <w:t>應設有明確的課程科目，並依據實際經營管理需求，適時調整課程內容與授課章節大綱，以確保課程的適切性與教育成效。</w:t>
      </w:r>
    </w:p>
    <w:p w14:paraId="119B9B89" w14:textId="22B09007" w:rsidR="00BE662F" w:rsidRPr="00EB4704" w:rsidRDefault="003A4470" w:rsidP="00DD361B">
      <w:pPr>
        <w:pStyle w:val="a6"/>
        <w:adjustRightInd w:val="0"/>
        <w:spacing w:before="20" w:after="20"/>
        <w:ind w:leftChars="800" w:left="2160" w:hangingChars="100" w:hanging="24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(1)</w:t>
      </w:r>
      <w:r w:rsidR="00BE662F" w:rsidRPr="00EB4704">
        <w:rPr>
          <w:rFonts w:ascii="Times New Roman" w:eastAsia="標楷體" w:hAnsi="Times New Roman" w:cs="Times New Roman"/>
          <w:color w:val="000000" w:themeColor="text1"/>
          <w:szCs w:val="48"/>
        </w:rPr>
        <w:t>基本項目：具有明確課程科目。</w:t>
      </w:r>
    </w:p>
    <w:p w14:paraId="377B503C" w14:textId="0A910EEC" w:rsidR="00EC72A7" w:rsidRPr="00EB4704" w:rsidRDefault="003A4470" w:rsidP="00DD361B">
      <w:pPr>
        <w:pStyle w:val="a6"/>
        <w:adjustRightInd w:val="0"/>
        <w:spacing w:before="20" w:after="20"/>
        <w:ind w:leftChars="800" w:left="2160" w:hangingChars="100" w:hanging="24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(2)</w:t>
      </w:r>
      <w:r w:rsidR="009C4D0A" w:rsidRPr="00EB4704">
        <w:rPr>
          <w:rFonts w:ascii="Times New Roman" w:eastAsia="標楷體" w:hAnsi="Times New Roman" w:cs="Times New Roman"/>
          <w:color w:val="000000" w:themeColor="text1"/>
          <w:szCs w:val="48"/>
        </w:rPr>
        <w:t>進階項目</w:t>
      </w:r>
    </w:p>
    <w:p w14:paraId="63330CE1" w14:textId="73260B68" w:rsidR="00EC72A7" w:rsidRPr="00EB4704" w:rsidRDefault="00EC72A7" w:rsidP="00EC72A7">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原核定課程科目、授課章節大綱，依實際經營管理進行修正</w:t>
      </w:r>
      <w:r w:rsidRPr="00EB4704">
        <w:rPr>
          <w:rFonts w:ascii="Times New Roman" w:eastAsia="標楷體" w:hAnsi="Times New Roman" w:cs="Times New Roman" w:hint="eastAsia"/>
          <w:color w:val="000000" w:themeColor="text1"/>
          <w:szCs w:val="48"/>
        </w:rPr>
        <w:t>。</w:t>
      </w:r>
    </w:p>
    <w:p w14:paraId="19AA82E8" w14:textId="59F04F7B" w:rsidR="00BE662F" w:rsidRPr="00EB4704" w:rsidRDefault="00EC72A7" w:rsidP="00EC72A7">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1A40EC" w:rsidRPr="00EB4704">
        <w:rPr>
          <w:rFonts w:ascii="Times New Roman" w:eastAsia="標楷體" w:hAnsi="Times New Roman" w:cs="Times New Roman" w:hint="eastAsia"/>
          <w:color w:val="000000" w:themeColor="text1"/>
          <w:szCs w:val="48"/>
        </w:rPr>
        <w:t>發展課程／活動方案時，能邀請相關者參與課程設計與意見，並保有紀錄</w:t>
      </w:r>
      <w:r w:rsidRPr="00EB4704">
        <w:rPr>
          <w:rFonts w:ascii="Times New Roman" w:eastAsia="標楷體" w:hAnsi="Times New Roman" w:cs="Times New Roman" w:hint="eastAsia"/>
          <w:color w:val="000000" w:themeColor="text1"/>
          <w:szCs w:val="48"/>
        </w:rPr>
        <w:t>。</w:t>
      </w:r>
    </w:p>
    <w:p w14:paraId="3D6CB13C" w14:textId="77777777" w:rsidR="00BE662F" w:rsidRPr="00EB4704" w:rsidRDefault="00BE662F" w:rsidP="00F040AF">
      <w:pPr>
        <w:pStyle w:val="a6"/>
        <w:numPr>
          <w:ilvl w:val="2"/>
          <w:numId w:val="17"/>
        </w:numPr>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環境教育人員訓練或環境講習課程設計與執行</w:t>
      </w:r>
    </w:p>
    <w:p w14:paraId="4CCF2DFB" w14:textId="14B4126C" w:rsidR="003A4470" w:rsidRPr="00EB4704" w:rsidRDefault="00BE662F" w:rsidP="00DF2E9F">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發展課程</w:t>
      </w:r>
      <w:r w:rsidRPr="00EB4704">
        <w:rPr>
          <w:rFonts w:ascii="Times New Roman" w:eastAsia="標楷體" w:hAnsi="Times New Roman" w:cs="Times New Roman"/>
          <w:color w:val="000000" w:themeColor="text1"/>
          <w:szCs w:val="48"/>
        </w:rPr>
        <w:t>/</w:t>
      </w:r>
      <w:r w:rsidRPr="00EB4704">
        <w:rPr>
          <w:rFonts w:ascii="Times New Roman" w:eastAsia="標楷體" w:hAnsi="Times New Roman" w:cs="Times New Roman"/>
          <w:color w:val="000000" w:themeColor="text1"/>
          <w:szCs w:val="48"/>
        </w:rPr>
        <w:t>活動方案時，能邀請相關者參與課程設計與意見並確實紀錄，且能依核定內容或規劃執行環境教育活動或課程，並管理學員受訓資格及出席情形；同時建立學習成效分析與溝通機制，進行必要的檢討，以確保培訓品質與成效。</w:t>
      </w:r>
    </w:p>
    <w:p w14:paraId="353972F6" w14:textId="04DBB484" w:rsidR="00BE662F" w:rsidRPr="00EB4704" w:rsidRDefault="003A4470" w:rsidP="00DF2E9F">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(1)</w:t>
      </w:r>
      <w:r w:rsidR="00BE662F" w:rsidRPr="00EB4704">
        <w:rPr>
          <w:rFonts w:ascii="Times New Roman" w:eastAsia="標楷體" w:hAnsi="Times New Roman" w:cs="Times New Roman"/>
          <w:color w:val="000000" w:themeColor="text1"/>
          <w:szCs w:val="48"/>
        </w:rPr>
        <w:t>基本項目</w:t>
      </w:r>
    </w:p>
    <w:p w14:paraId="77FC12F7" w14:textId="655FF2C3"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規劃辦理核定課程（研習或訓練班），依核定內容開課，並於收受學員時確認學員資格或情況符合受訓需求</w:t>
      </w:r>
      <w:r w:rsidR="00EC72A7" w:rsidRPr="00EB4704">
        <w:rPr>
          <w:rFonts w:ascii="Times New Roman" w:eastAsia="標楷體" w:hAnsi="Times New Roman" w:cs="Times New Roman" w:hint="eastAsia"/>
          <w:color w:val="000000" w:themeColor="text1"/>
          <w:szCs w:val="48"/>
        </w:rPr>
        <w:t>。</w:t>
      </w:r>
    </w:p>
    <w:p w14:paraId="1C709880" w14:textId="3AE7B037"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1A40EC" w:rsidRPr="00EB4704">
        <w:rPr>
          <w:rFonts w:ascii="Times New Roman" w:eastAsia="標楷體" w:hAnsi="Times New Roman" w:cs="Times New Roman" w:hint="eastAsia"/>
          <w:color w:val="000000" w:themeColor="text1"/>
          <w:szCs w:val="48"/>
        </w:rPr>
        <w:t>研習班／訓練班開班第</w:t>
      </w:r>
      <w:r w:rsidR="001A40EC" w:rsidRPr="00EB4704">
        <w:rPr>
          <w:rFonts w:ascii="Times New Roman" w:eastAsia="標楷體" w:hAnsi="Times New Roman" w:cs="Times New Roman" w:hint="eastAsia"/>
          <w:color w:val="000000" w:themeColor="text1"/>
          <w:szCs w:val="48"/>
        </w:rPr>
        <w:t>1</w:t>
      </w:r>
      <w:r w:rsidR="001A40EC" w:rsidRPr="00EB4704">
        <w:rPr>
          <w:rFonts w:ascii="Times New Roman" w:eastAsia="標楷體" w:hAnsi="Times New Roman" w:cs="Times New Roman" w:hint="eastAsia"/>
          <w:color w:val="000000" w:themeColor="text1"/>
          <w:szCs w:val="48"/>
        </w:rPr>
        <w:t>天，落實班</w:t>
      </w:r>
      <w:proofErr w:type="gramStart"/>
      <w:r w:rsidR="001A40EC" w:rsidRPr="00EB4704">
        <w:rPr>
          <w:rFonts w:ascii="Times New Roman" w:eastAsia="標楷體" w:hAnsi="Times New Roman" w:cs="Times New Roman" w:hint="eastAsia"/>
          <w:color w:val="000000" w:themeColor="text1"/>
          <w:szCs w:val="48"/>
        </w:rPr>
        <w:t>務</w:t>
      </w:r>
      <w:proofErr w:type="gramEnd"/>
      <w:r w:rsidR="001A40EC" w:rsidRPr="00EB4704">
        <w:rPr>
          <w:rFonts w:ascii="Times New Roman" w:eastAsia="標楷體" w:hAnsi="Times New Roman" w:cs="Times New Roman" w:hint="eastAsia"/>
          <w:color w:val="000000" w:themeColor="text1"/>
          <w:szCs w:val="48"/>
        </w:rPr>
        <w:t>說明</w:t>
      </w:r>
      <w:proofErr w:type="gramStart"/>
      <w:r w:rsidR="001A40EC" w:rsidRPr="00EB4704">
        <w:rPr>
          <w:rFonts w:ascii="Times New Roman" w:eastAsia="標楷體" w:hAnsi="Times New Roman" w:cs="Times New Roman" w:hint="eastAsia"/>
          <w:color w:val="000000" w:themeColor="text1"/>
          <w:szCs w:val="48"/>
        </w:rPr>
        <w:t>（</w:t>
      </w:r>
      <w:proofErr w:type="gramEnd"/>
      <w:r w:rsidR="001A40EC" w:rsidRPr="00EB4704">
        <w:rPr>
          <w:rFonts w:ascii="Times New Roman" w:eastAsia="標楷體" w:hAnsi="Times New Roman" w:cs="Times New Roman" w:hint="eastAsia"/>
          <w:color w:val="000000" w:themeColor="text1"/>
          <w:szCs w:val="48"/>
        </w:rPr>
        <w:t>如再次確認學員受訓資格，班期注意事項及後續如何申請環境教育人員認證等；</w:t>
      </w:r>
      <w:proofErr w:type="gramStart"/>
      <w:r w:rsidR="001A40EC" w:rsidRPr="00EB4704">
        <w:rPr>
          <w:rFonts w:ascii="Times New Roman" w:eastAsia="標楷體" w:hAnsi="Times New Roman" w:cs="Times New Roman" w:hint="eastAsia"/>
          <w:color w:val="000000" w:themeColor="text1"/>
          <w:szCs w:val="48"/>
        </w:rPr>
        <w:t>訓練班另需</w:t>
      </w:r>
      <w:proofErr w:type="gramEnd"/>
      <w:r w:rsidR="001A40EC" w:rsidRPr="00EB4704">
        <w:rPr>
          <w:rFonts w:ascii="Times New Roman" w:eastAsia="標楷體" w:hAnsi="Times New Roman" w:cs="Times New Roman" w:hint="eastAsia"/>
          <w:color w:val="000000" w:themeColor="text1"/>
          <w:szCs w:val="48"/>
        </w:rPr>
        <w:t>依照環境教育機構環境教育人員訓練評量應配合事項說明評量事務內容</w:t>
      </w:r>
      <w:proofErr w:type="gramStart"/>
      <w:r w:rsidR="001A40EC" w:rsidRPr="00EB4704">
        <w:rPr>
          <w:rFonts w:ascii="Times New Roman" w:eastAsia="標楷體" w:hAnsi="Times New Roman" w:cs="Times New Roman" w:hint="eastAsia"/>
          <w:color w:val="000000" w:themeColor="text1"/>
          <w:szCs w:val="48"/>
        </w:rPr>
        <w:t>）</w:t>
      </w:r>
      <w:proofErr w:type="gramEnd"/>
      <w:r w:rsidR="00EC72A7" w:rsidRPr="00EB4704">
        <w:rPr>
          <w:rFonts w:ascii="Times New Roman" w:eastAsia="標楷體" w:hAnsi="Times New Roman" w:cs="Times New Roman" w:hint="eastAsia"/>
          <w:color w:val="000000" w:themeColor="text1"/>
          <w:szCs w:val="48"/>
        </w:rPr>
        <w:t>。</w:t>
      </w:r>
    </w:p>
    <w:p w14:paraId="26972943" w14:textId="51B22950"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C</w:t>
      </w:r>
      <w:r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開課期間紀錄課堂重要事項發生，落實課程點名，管理學員上課出席情形，確實執行教學日誌</w:t>
      </w:r>
      <w:r w:rsidR="00EC72A7" w:rsidRPr="00EB4704">
        <w:rPr>
          <w:rFonts w:ascii="Times New Roman" w:eastAsia="標楷體" w:hAnsi="Times New Roman" w:cs="Times New Roman" w:hint="eastAsia"/>
          <w:color w:val="000000" w:themeColor="text1"/>
          <w:szCs w:val="48"/>
        </w:rPr>
        <w:t>。</w:t>
      </w:r>
    </w:p>
    <w:p w14:paraId="1016C31D" w14:textId="217647EE"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D</w:t>
      </w:r>
      <w:r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有規劃辦理其他環境教育活動／課程，並確實依規劃進行授課</w:t>
      </w:r>
      <w:r w:rsidR="00EC72A7" w:rsidRPr="00EB4704">
        <w:rPr>
          <w:rFonts w:ascii="Times New Roman" w:eastAsia="標楷體" w:hAnsi="Times New Roman" w:cs="Times New Roman" w:hint="eastAsia"/>
          <w:color w:val="000000" w:themeColor="text1"/>
          <w:szCs w:val="48"/>
        </w:rPr>
        <w:t>。</w:t>
      </w:r>
    </w:p>
    <w:p w14:paraId="0A4CECD2" w14:textId="32F2A37A" w:rsidR="00EC72A7" w:rsidRPr="00EB4704" w:rsidRDefault="00DD361B" w:rsidP="00EC72A7">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E.</w:t>
      </w:r>
      <w:r w:rsidR="001A40EC" w:rsidRPr="00EB4704">
        <w:rPr>
          <w:rFonts w:ascii="Times New Roman" w:eastAsia="標楷體" w:hAnsi="Times New Roman" w:cs="Times New Roman" w:hint="eastAsia"/>
          <w:color w:val="000000" w:themeColor="text1"/>
          <w:szCs w:val="48"/>
        </w:rPr>
        <w:t>於離島或偏遠地區規劃並辦理核定課程（研習或訓練班）</w:t>
      </w:r>
      <w:r w:rsidR="00EC72A7" w:rsidRPr="00EB4704">
        <w:rPr>
          <w:rFonts w:ascii="Times New Roman" w:eastAsia="標楷體" w:hAnsi="Times New Roman" w:cs="Times New Roman" w:hint="eastAsia"/>
          <w:color w:val="000000" w:themeColor="text1"/>
          <w:szCs w:val="48"/>
        </w:rPr>
        <w:t>。</w:t>
      </w:r>
    </w:p>
    <w:p w14:paraId="4425F9F9" w14:textId="306BCF0B" w:rsidR="00EC72A7" w:rsidRPr="00EB4704" w:rsidRDefault="00EC72A7" w:rsidP="00EC72A7">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lastRenderedPageBreak/>
        <w:t>F.</w:t>
      </w:r>
      <w:r w:rsidR="001A40EC" w:rsidRPr="00EB4704">
        <w:rPr>
          <w:rFonts w:ascii="Times New Roman" w:eastAsia="標楷體" w:hAnsi="Times New Roman" w:cs="Times New Roman" w:hint="eastAsia"/>
          <w:color w:val="000000" w:themeColor="text1"/>
          <w:szCs w:val="48"/>
        </w:rPr>
        <w:t>落實訓練班學員評量考試（筆試、行政及教學實務科目）解說</w:t>
      </w:r>
      <w:r w:rsidRPr="00EB4704">
        <w:rPr>
          <w:rFonts w:ascii="Times New Roman" w:eastAsia="標楷體" w:hAnsi="Times New Roman" w:cs="Times New Roman" w:hint="eastAsia"/>
          <w:color w:val="000000" w:themeColor="text1"/>
          <w:szCs w:val="48"/>
        </w:rPr>
        <w:t>。</w:t>
      </w:r>
    </w:p>
    <w:p w14:paraId="7FF39C72" w14:textId="1C883527" w:rsidR="00EC72A7" w:rsidRPr="00EB4704" w:rsidRDefault="00EC72A7" w:rsidP="00EC72A7">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G.</w:t>
      </w:r>
      <w:r w:rsidR="001A40EC" w:rsidRPr="00EB4704">
        <w:rPr>
          <w:rFonts w:ascii="Times New Roman" w:eastAsia="標楷體" w:hAnsi="Times New Roman" w:cs="Times New Roman" w:hint="eastAsia"/>
          <w:color w:val="000000" w:themeColor="text1"/>
          <w:szCs w:val="48"/>
        </w:rPr>
        <w:t>研習或訓練班課程結束後，輔導結訓學員申請環境教育人員認證（學歷、經歷或訓練）機制；學員評量不通過，再評量解說及輔導通過機制</w:t>
      </w:r>
      <w:r w:rsidRPr="00EB4704">
        <w:rPr>
          <w:rFonts w:ascii="Times New Roman" w:eastAsia="標楷體" w:hAnsi="Times New Roman" w:cs="Times New Roman" w:hint="eastAsia"/>
          <w:color w:val="000000" w:themeColor="text1"/>
          <w:szCs w:val="48"/>
        </w:rPr>
        <w:t>。</w:t>
      </w:r>
    </w:p>
    <w:p w14:paraId="77EBC340" w14:textId="246A493B" w:rsidR="00EC72A7" w:rsidRPr="00EB4704" w:rsidRDefault="00EC72A7" w:rsidP="00EC72A7">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H.</w:t>
      </w:r>
      <w:r w:rsidR="001A40EC" w:rsidRPr="00EB4704">
        <w:rPr>
          <w:rFonts w:ascii="Times New Roman" w:eastAsia="標楷體" w:hAnsi="Times New Roman" w:cs="Times New Roman" w:hint="eastAsia"/>
          <w:color w:val="000000" w:themeColor="text1"/>
          <w:szCs w:val="48"/>
        </w:rPr>
        <w:t>參加訓練班課程前，倘學員已完成</w:t>
      </w:r>
      <w:r w:rsidR="001A40EC" w:rsidRPr="00EB4704">
        <w:rPr>
          <w:rFonts w:ascii="Times New Roman" w:eastAsia="標楷體" w:hAnsi="Times New Roman" w:cs="Times New Roman" w:hint="eastAsia"/>
          <w:color w:val="000000" w:themeColor="text1"/>
          <w:szCs w:val="48"/>
        </w:rPr>
        <w:t>30</w:t>
      </w:r>
      <w:r w:rsidR="001A40EC" w:rsidRPr="00EB4704">
        <w:rPr>
          <w:rFonts w:ascii="Times New Roman" w:eastAsia="標楷體" w:hAnsi="Times New Roman" w:cs="Times New Roman" w:hint="eastAsia"/>
          <w:color w:val="000000" w:themeColor="text1"/>
          <w:szCs w:val="48"/>
        </w:rPr>
        <w:t>小時核心科目研習，可</w:t>
      </w:r>
      <w:proofErr w:type="gramStart"/>
      <w:r w:rsidR="001A40EC" w:rsidRPr="00EB4704">
        <w:rPr>
          <w:rFonts w:ascii="Times New Roman" w:eastAsia="標楷體" w:hAnsi="Times New Roman" w:cs="Times New Roman" w:hint="eastAsia"/>
          <w:color w:val="000000" w:themeColor="text1"/>
          <w:szCs w:val="48"/>
        </w:rPr>
        <w:t>抵免時數</w:t>
      </w:r>
      <w:proofErr w:type="gramEnd"/>
      <w:r w:rsidR="001A40EC" w:rsidRPr="00EB4704">
        <w:rPr>
          <w:rFonts w:ascii="Times New Roman" w:eastAsia="標楷體" w:hAnsi="Times New Roman" w:cs="Times New Roman" w:hint="eastAsia"/>
          <w:color w:val="000000" w:themeColor="text1"/>
          <w:szCs w:val="48"/>
        </w:rPr>
        <w:t>，並於環境教育認證系統</w:t>
      </w:r>
      <w:proofErr w:type="gramStart"/>
      <w:r w:rsidR="001A40EC" w:rsidRPr="00EB4704">
        <w:rPr>
          <w:rFonts w:ascii="Times New Roman" w:eastAsia="標楷體" w:hAnsi="Times New Roman" w:cs="Times New Roman" w:hint="eastAsia"/>
          <w:color w:val="000000" w:themeColor="text1"/>
          <w:szCs w:val="48"/>
        </w:rPr>
        <w:t>之班期管理</w:t>
      </w:r>
      <w:proofErr w:type="gramEnd"/>
      <w:r w:rsidR="001A40EC" w:rsidRPr="00EB4704">
        <w:rPr>
          <w:rFonts w:ascii="Times New Roman" w:eastAsia="標楷體" w:hAnsi="Times New Roman" w:cs="Times New Roman" w:hint="eastAsia"/>
          <w:color w:val="000000" w:themeColor="text1"/>
          <w:szCs w:val="48"/>
        </w:rPr>
        <w:t>及試</w:t>
      </w:r>
      <w:proofErr w:type="gramStart"/>
      <w:r w:rsidR="001A40EC" w:rsidRPr="00EB4704">
        <w:rPr>
          <w:rFonts w:ascii="Times New Roman" w:eastAsia="標楷體" w:hAnsi="Times New Roman" w:cs="Times New Roman" w:hint="eastAsia"/>
          <w:color w:val="000000" w:themeColor="text1"/>
          <w:szCs w:val="48"/>
        </w:rPr>
        <w:t>務</w:t>
      </w:r>
      <w:proofErr w:type="gramEnd"/>
      <w:r w:rsidR="001A40EC" w:rsidRPr="00EB4704">
        <w:rPr>
          <w:rFonts w:ascii="Times New Roman" w:eastAsia="標楷體" w:hAnsi="Times New Roman" w:cs="Times New Roman" w:hint="eastAsia"/>
          <w:color w:val="000000" w:themeColor="text1"/>
          <w:szCs w:val="48"/>
        </w:rPr>
        <w:t>管理確實登錄資訊，並告知學員權益及評量相關事宜</w:t>
      </w:r>
      <w:r w:rsidRPr="00EB4704">
        <w:rPr>
          <w:rFonts w:ascii="Times New Roman" w:eastAsia="標楷體" w:hAnsi="Times New Roman" w:cs="Times New Roman" w:hint="eastAsia"/>
          <w:color w:val="000000" w:themeColor="text1"/>
          <w:szCs w:val="48"/>
        </w:rPr>
        <w:t>。</w:t>
      </w:r>
    </w:p>
    <w:p w14:paraId="618FB913" w14:textId="34B862EA" w:rsidR="00BE662F" w:rsidRPr="00EB4704" w:rsidRDefault="003A4470" w:rsidP="00DF2E9F">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(2)</w:t>
      </w:r>
      <w:r w:rsidR="00BE662F" w:rsidRPr="00EB4704">
        <w:rPr>
          <w:rFonts w:ascii="Times New Roman" w:eastAsia="標楷體" w:hAnsi="Times New Roman" w:cs="Times New Roman"/>
          <w:color w:val="000000" w:themeColor="text1"/>
          <w:szCs w:val="48"/>
        </w:rPr>
        <w:t>進階項目</w:t>
      </w:r>
    </w:p>
    <w:p w14:paraId="61BBEA5D" w14:textId="43BA12DF"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能具體回應相關者參與之意見，並依據意見具體做出回應與修正</w:t>
      </w:r>
      <w:r w:rsidR="00BE662F" w:rsidRPr="00EB4704">
        <w:rPr>
          <w:rFonts w:ascii="Times New Roman" w:eastAsia="標楷體" w:hAnsi="Times New Roman" w:cs="Times New Roman"/>
          <w:color w:val="000000" w:themeColor="text1"/>
          <w:szCs w:val="48"/>
        </w:rPr>
        <w:t>。</w:t>
      </w:r>
    </w:p>
    <w:p w14:paraId="011AD12C" w14:textId="40C43F38"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1A40EC" w:rsidRPr="00EB4704">
        <w:rPr>
          <w:rFonts w:ascii="Times New Roman" w:eastAsia="標楷體" w:hAnsi="Times New Roman" w:cs="Times New Roman" w:hint="eastAsia"/>
          <w:color w:val="000000" w:themeColor="text1"/>
          <w:szCs w:val="48"/>
        </w:rPr>
        <w:t>建立學習成效分析及溝通機制，進行必要的檢討，確實回饋到活動／課程</w:t>
      </w:r>
      <w:r w:rsidR="00BE662F" w:rsidRPr="00EB4704">
        <w:rPr>
          <w:rFonts w:ascii="Times New Roman" w:eastAsia="標楷體" w:hAnsi="Times New Roman" w:cs="Times New Roman"/>
          <w:color w:val="000000" w:themeColor="text1"/>
          <w:szCs w:val="48"/>
        </w:rPr>
        <w:t>。</w:t>
      </w:r>
    </w:p>
    <w:p w14:paraId="7CD74139" w14:textId="34DA9649"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C</w:t>
      </w:r>
      <w:r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透過參與者滿意度調查，持續提升課程或活動品質</w:t>
      </w:r>
      <w:r w:rsidR="00BE662F" w:rsidRPr="00EB4704">
        <w:rPr>
          <w:rFonts w:ascii="Times New Roman" w:eastAsia="標楷體" w:hAnsi="Times New Roman" w:cs="Times New Roman"/>
          <w:color w:val="000000" w:themeColor="text1"/>
          <w:szCs w:val="48"/>
        </w:rPr>
        <w:t>。</w:t>
      </w:r>
    </w:p>
    <w:p w14:paraId="68EE2968" w14:textId="1AA486F8"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D</w:t>
      </w:r>
      <w:r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學員已於其他機構完成</w:t>
      </w:r>
      <w:r w:rsidR="001A40EC" w:rsidRPr="00EB4704">
        <w:rPr>
          <w:rFonts w:ascii="Times New Roman" w:eastAsia="標楷體" w:hAnsi="Times New Roman" w:cs="Times New Roman" w:hint="eastAsia"/>
          <w:color w:val="000000" w:themeColor="text1"/>
          <w:szCs w:val="48"/>
        </w:rPr>
        <w:t>30</w:t>
      </w:r>
      <w:r w:rsidR="001A40EC" w:rsidRPr="00EB4704">
        <w:rPr>
          <w:rFonts w:ascii="Times New Roman" w:eastAsia="標楷體" w:hAnsi="Times New Roman" w:cs="Times New Roman" w:hint="eastAsia"/>
          <w:color w:val="000000" w:themeColor="text1"/>
          <w:szCs w:val="48"/>
        </w:rPr>
        <w:t>小時核心科目研習，尚須參加並完成</w:t>
      </w:r>
      <w:r w:rsidR="001A40EC" w:rsidRPr="00EB4704">
        <w:rPr>
          <w:rFonts w:ascii="Times New Roman" w:eastAsia="標楷體" w:hAnsi="Times New Roman" w:cs="Times New Roman" w:hint="eastAsia"/>
          <w:color w:val="000000" w:themeColor="text1"/>
          <w:szCs w:val="48"/>
        </w:rPr>
        <w:t>70</w:t>
      </w:r>
      <w:r w:rsidR="001A40EC" w:rsidRPr="00EB4704">
        <w:rPr>
          <w:rFonts w:ascii="Times New Roman" w:eastAsia="標楷體" w:hAnsi="Times New Roman" w:cs="Times New Roman" w:hint="eastAsia"/>
          <w:color w:val="000000" w:themeColor="text1"/>
          <w:szCs w:val="48"/>
        </w:rPr>
        <w:t>小時之專業領域及實務訓練，機構</w:t>
      </w:r>
      <w:proofErr w:type="gramStart"/>
      <w:r w:rsidR="001A40EC" w:rsidRPr="00EB4704">
        <w:rPr>
          <w:rFonts w:ascii="Times New Roman" w:eastAsia="標楷體" w:hAnsi="Times New Roman" w:cs="Times New Roman" w:hint="eastAsia"/>
          <w:color w:val="000000" w:themeColor="text1"/>
          <w:szCs w:val="48"/>
        </w:rPr>
        <w:t>願意受收該</w:t>
      </w:r>
      <w:proofErr w:type="gramEnd"/>
      <w:r w:rsidR="001A40EC" w:rsidRPr="00EB4704">
        <w:rPr>
          <w:rFonts w:ascii="Times New Roman" w:eastAsia="標楷體" w:hAnsi="Times New Roman" w:cs="Times New Roman" w:hint="eastAsia"/>
          <w:color w:val="000000" w:themeColor="text1"/>
          <w:szCs w:val="48"/>
        </w:rPr>
        <w:t>學員上課並告知學員開課事宜及相關權益（訓練班費用依照上課比例收費）</w:t>
      </w:r>
      <w:r w:rsidR="00EC72A7" w:rsidRPr="00EB4704">
        <w:rPr>
          <w:rFonts w:ascii="Times New Roman" w:eastAsia="標楷體" w:hAnsi="Times New Roman" w:cs="Times New Roman" w:hint="eastAsia"/>
          <w:color w:val="000000" w:themeColor="text1"/>
          <w:szCs w:val="48"/>
        </w:rPr>
        <w:t>。</w:t>
      </w:r>
    </w:p>
    <w:p w14:paraId="7F5DB994" w14:textId="77777777" w:rsidR="00BE662F" w:rsidRPr="00EB4704" w:rsidRDefault="00BE662F" w:rsidP="00F040AF">
      <w:pPr>
        <w:pStyle w:val="a6"/>
        <w:numPr>
          <w:ilvl w:val="2"/>
          <w:numId w:val="17"/>
        </w:numPr>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參與者成效評估</w:t>
      </w:r>
    </w:p>
    <w:p w14:paraId="49A56C42" w14:textId="77777777" w:rsidR="00BE662F" w:rsidRPr="00EB4704" w:rsidRDefault="00BE662F" w:rsidP="00355700">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定期填報課程或活動成果紀錄，並建立學習成效評量機制，如問卷、學習單或活動觀察記錄等；同時，持續追蹤學員回流情形，並對核定課程進行學習成效的分析與檢討。</w:t>
      </w:r>
    </w:p>
    <w:p w14:paraId="6A3705CD" w14:textId="07334F09" w:rsidR="00BE662F" w:rsidRPr="00EB4704" w:rsidRDefault="003A4470" w:rsidP="00DF2E9F">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(1)</w:t>
      </w:r>
      <w:r w:rsidR="00BE662F" w:rsidRPr="00EB4704">
        <w:rPr>
          <w:rFonts w:ascii="Times New Roman" w:eastAsia="標楷體" w:hAnsi="Times New Roman" w:cs="Times New Roman"/>
          <w:color w:val="000000" w:themeColor="text1"/>
          <w:szCs w:val="48"/>
        </w:rPr>
        <w:t>基本項目</w:t>
      </w:r>
    </w:p>
    <w:p w14:paraId="5BE683E7" w14:textId="53FECE81"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定期填報課程</w:t>
      </w:r>
      <w:r w:rsidR="001A40EC" w:rsidRPr="00EB4704">
        <w:rPr>
          <w:rFonts w:ascii="Times New Roman" w:eastAsia="標楷體" w:hAnsi="Times New Roman" w:cs="Times New Roman" w:hint="eastAsia"/>
          <w:color w:val="000000" w:themeColor="text1"/>
          <w:szCs w:val="48"/>
        </w:rPr>
        <w:t>/</w:t>
      </w:r>
      <w:r w:rsidR="001A40EC" w:rsidRPr="00EB4704">
        <w:rPr>
          <w:rFonts w:ascii="Times New Roman" w:eastAsia="標楷體" w:hAnsi="Times New Roman" w:cs="Times New Roman" w:hint="eastAsia"/>
          <w:color w:val="000000" w:themeColor="text1"/>
          <w:szCs w:val="48"/>
        </w:rPr>
        <w:t>活動成果紀錄</w:t>
      </w:r>
      <w:r w:rsidR="00BE662F" w:rsidRPr="00EB4704">
        <w:rPr>
          <w:rFonts w:ascii="Times New Roman" w:eastAsia="標楷體" w:hAnsi="Times New Roman" w:cs="Times New Roman"/>
          <w:color w:val="000000" w:themeColor="text1"/>
          <w:szCs w:val="48"/>
        </w:rPr>
        <w:t>。</w:t>
      </w:r>
    </w:p>
    <w:p w14:paraId="355F2D7B" w14:textId="5E0DD705"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1A40EC" w:rsidRPr="00EB4704">
        <w:rPr>
          <w:rFonts w:ascii="Times New Roman" w:eastAsia="標楷體" w:hAnsi="Times New Roman" w:cs="Times New Roman" w:hint="eastAsia"/>
          <w:color w:val="000000" w:themeColor="text1"/>
          <w:szCs w:val="48"/>
        </w:rPr>
        <w:t>建立反映學習成效之評量機制，如問卷、學習單、活動觀察紀錄等</w:t>
      </w:r>
      <w:r w:rsidR="00BE662F" w:rsidRPr="00EB4704">
        <w:rPr>
          <w:rFonts w:ascii="Times New Roman" w:eastAsia="標楷體" w:hAnsi="Times New Roman" w:cs="Times New Roman"/>
          <w:color w:val="000000" w:themeColor="text1"/>
          <w:szCs w:val="48"/>
        </w:rPr>
        <w:t>。</w:t>
      </w:r>
    </w:p>
    <w:p w14:paraId="1F608521" w14:textId="46524AD6"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C</w:t>
      </w:r>
      <w:r w:rsidR="003A4470"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學員完成課程之成果</w:t>
      </w:r>
      <w:r w:rsidR="00BE662F" w:rsidRPr="00EB4704">
        <w:rPr>
          <w:rFonts w:ascii="Times New Roman" w:eastAsia="標楷體" w:hAnsi="Times New Roman" w:cs="Times New Roman"/>
          <w:color w:val="000000" w:themeColor="text1"/>
          <w:szCs w:val="48"/>
        </w:rPr>
        <w:t>。</w:t>
      </w:r>
    </w:p>
    <w:p w14:paraId="54DFF45D" w14:textId="5920FF6F" w:rsidR="00BE662F" w:rsidRPr="00EB4704" w:rsidRDefault="00DF2E9F" w:rsidP="00DF2E9F">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(2)</w:t>
      </w:r>
      <w:r w:rsidR="00BE662F" w:rsidRPr="00EB4704">
        <w:rPr>
          <w:rFonts w:ascii="Times New Roman" w:eastAsia="標楷體" w:hAnsi="Times New Roman" w:cs="Times New Roman"/>
          <w:color w:val="000000" w:themeColor="text1"/>
          <w:szCs w:val="48"/>
        </w:rPr>
        <w:t>進階項目</w:t>
      </w:r>
    </w:p>
    <w:p w14:paraId="2EAE8886" w14:textId="49EB3660" w:rsidR="00BE662F" w:rsidRPr="00EB4704" w:rsidRDefault="00DD361B" w:rsidP="00DF2E9F">
      <w:pPr>
        <w:pStyle w:val="a6"/>
        <w:adjustRightInd w:val="0"/>
        <w:spacing w:beforeLines="20" w:before="72" w:afterLines="20" w:after="72"/>
        <w:ind w:leftChars="900" w:left="2304" w:hangingChars="60" w:hanging="144"/>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持續評估參與課程／活動之學員回流情形</w:t>
      </w:r>
      <w:r w:rsidR="00BE662F" w:rsidRPr="00EB4704">
        <w:rPr>
          <w:rFonts w:ascii="Times New Roman" w:eastAsia="標楷體" w:hAnsi="Times New Roman" w:cs="Times New Roman"/>
          <w:color w:val="000000" w:themeColor="text1"/>
          <w:szCs w:val="48"/>
        </w:rPr>
        <w:t>。</w:t>
      </w:r>
    </w:p>
    <w:p w14:paraId="78B8565E" w14:textId="305F0FBB" w:rsidR="00BE662F" w:rsidRPr="00EB4704" w:rsidRDefault="00DD361B" w:rsidP="00DF2E9F">
      <w:pPr>
        <w:pStyle w:val="a6"/>
        <w:adjustRightInd w:val="0"/>
        <w:spacing w:beforeLines="20" w:before="72" w:afterLines="20" w:after="72"/>
        <w:ind w:leftChars="900" w:left="2304" w:hangingChars="60" w:hanging="144"/>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1A40EC" w:rsidRPr="00EB4704">
        <w:rPr>
          <w:rFonts w:ascii="Times New Roman" w:eastAsia="標楷體" w:hAnsi="Times New Roman" w:cs="Times New Roman" w:hint="eastAsia"/>
          <w:color w:val="000000" w:themeColor="text1"/>
          <w:szCs w:val="48"/>
        </w:rPr>
        <w:t>核定課程實施學習成效評估分析或檢討</w:t>
      </w:r>
      <w:r w:rsidR="00BE662F" w:rsidRPr="00EB4704">
        <w:rPr>
          <w:rFonts w:ascii="Times New Roman" w:eastAsia="標楷體" w:hAnsi="Times New Roman" w:cs="Times New Roman"/>
          <w:color w:val="000000" w:themeColor="text1"/>
          <w:szCs w:val="48"/>
        </w:rPr>
        <w:t>。</w:t>
      </w:r>
    </w:p>
    <w:p w14:paraId="52D63E3F" w14:textId="77777777" w:rsidR="00BE662F" w:rsidRPr="00EB4704" w:rsidRDefault="00BE662F" w:rsidP="00990BE3">
      <w:pPr>
        <w:pStyle w:val="a6"/>
        <w:numPr>
          <w:ilvl w:val="0"/>
          <w:numId w:val="13"/>
        </w:numPr>
        <w:spacing w:beforeLines="20" w:before="72" w:afterLines="20" w:after="72"/>
        <w:ind w:leftChars="400" w:left="1680" w:hangingChars="300" w:hanging="72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經營管理規劃</w:t>
      </w:r>
    </w:p>
    <w:p w14:paraId="001ED886" w14:textId="77777777" w:rsidR="00BE662F" w:rsidRPr="00EB4704" w:rsidRDefault="00BE662F" w:rsidP="00F040AF">
      <w:pPr>
        <w:pStyle w:val="a6"/>
        <w:numPr>
          <w:ilvl w:val="2"/>
          <w:numId w:val="18"/>
        </w:numPr>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營運目標與經營管理能力</w:t>
      </w:r>
    </w:p>
    <w:p w14:paraId="3A6533CB" w14:textId="0CAA93C1" w:rsidR="00BE662F" w:rsidRPr="00EB4704" w:rsidRDefault="002B06CF" w:rsidP="00355700">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proofErr w:type="gramStart"/>
      <w:r w:rsidRPr="00EB4704">
        <w:rPr>
          <w:rFonts w:ascii="Times New Roman" w:eastAsia="標楷體" w:hAnsi="Times New Roman" w:cs="Times New Roman"/>
          <w:color w:val="000000" w:themeColor="text1"/>
          <w:szCs w:val="48"/>
        </w:rPr>
        <w:t>環教</w:t>
      </w:r>
      <w:r w:rsidR="00BE662F" w:rsidRPr="00EB4704">
        <w:rPr>
          <w:rFonts w:ascii="Times New Roman" w:eastAsia="標楷體" w:hAnsi="Times New Roman" w:cs="Times New Roman"/>
          <w:color w:val="000000" w:themeColor="text1"/>
          <w:szCs w:val="48"/>
        </w:rPr>
        <w:t>機構</w:t>
      </w:r>
      <w:proofErr w:type="gramEnd"/>
      <w:r w:rsidR="00BE662F" w:rsidRPr="00EB4704">
        <w:rPr>
          <w:rFonts w:ascii="Times New Roman" w:eastAsia="標楷體" w:hAnsi="Times New Roman" w:cs="Times New Roman"/>
          <w:color w:val="000000" w:themeColor="text1"/>
          <w:szCs w:val="48"/>
        </w:rPr>
        <w:t>應達成認證所設定的短期目標，並由單位主管訂定營運目標，參與目標的執行與檢討，持續朝向中長期目標發展，或</w:t>
      </w:r>
      <w:r w:rsidR="00AD1AC2" w:rsidRPr="00EB4704">
        <w:rPr>
          <w:rFonts w:ascii="Times New Roman" w:eastAsia="標楷體" w:hAnsi="Times New Roman" w:cs="Times New Roman"/>
          <w:color w:val="000000" w:themeColor="text1"/>
          <w:szCs w:val="48"/>
        </w:rPr>
        <w:t>依</w:t>
      </w:r>
      <w:r w:rsidR="00BE662F" w:rsidRPr="00EB4704">
        <w:rPr>
          <w:rFonts w:ascii="Times New Roman" w:eastAsia="標楷體" w:hAnsi="Times New Roman" w:cs="Times New Roman"/>
          <w:color w:val="000000" w:themeColor="text1"/>
          <w:szCs w:val="48"/>
        </w:rPr>
        <w:t>據前次評鑑建議進行精進調整。</w:t>
      </w:r>
      <w:proofErr w:type="gramStart"/>
      <w:r w:rsidR="00BE662F" w:rsidRPr="00EB4704">
        <w:rPr>
          <w:rFonts w:ascii="Times New Roman" w:eastAsia="標楷體" w:hAnsi="Times New Roman" w:cs="Times New Roman"/>
          <w:color w:val="000000" w:themeColor="text1"/>
          <w:szCs w:val="48"/>
        </w:rPr>
        <w:t>此外，</w:t>
      </w:r>
      <w:proofErr w:type="gramEnd"/>
      <w:r w:rsidR="00BE662F" w:rsidRPr="00EB4704">
        <w:rPr>
          <w:rFonts w:ascii="Times New Roman" w:eastAsia="標楷體" w:hAnsi="Times New Roman" w:cs="Times New Roman"/>
          <w:color w:val="000000" w:themeColor="text1"/>
          <w:szCs w:val="48"/>
        </w:rPr>
        <w:t>為確保專業成長與能力提升，</w:t>
      </w:r>
      <w:r w:rsidR="00BE662F" w:rsidRPr="00EB4704">
        <w:rPr>
          <w:rFonts w:ascii="Times New Roman" w:eastAsia="標楷體" w:hAnsi="Times New Roman" w:cs="Times New Roman"/>
          <w:color w:val="000000" w:themeColor="text1"/>
          <w:szCs w:val="48"/>
        </w:rPr>
        <w:lastRenderedPageBreak/>
        <w:t>應派員參與環境教育增能訓練</w:t>
      </w:r>
      <w:r w:rsidR="005B5E59" w:rsidRPr="00EB4704">
        <w:rPr>
          <w:rFonts w:ascii="Times New Roman" w:eastAsia="標楷體" w:hAnsi="Times New Roman" w:cs="Times New Roman" w:hint="eastAsia"/>
          <w:color w:val="000000" w:themeColor="text1"/>
          <w:szCs w:val="48"/>
        </w:rPr>
        <w:t>、</w:t>
      </w:r>
      <w:r w:rsidR="005B5E59" w:rsidRPr="00EB4704">
        <w:rPr>
          <w:rFonts w:ascii="Times New Roman" w:eastAsia="標楷體" w:hAnsi="Times New Roman" w:cs="Times New Roman"/>
          <w:color w:val="000000" w:themeColor="text1"/>
          <w:szCs w:val="48"/>
        </w:rPr>
        <w:t>評鑑說明會</w:t>
      </w:r>
      <w:r w:rsidR="005B5E59" w:rsidRPr="00EB4704">
        <w:rPr>
          <w:rFonts w:ascii="Times New Roman" w:eastAsia="標楷體" w:hAnsi="Times New Roman" w:cs="Times New Roman" w:hint="eastAsia"/>
          <w:color w:val="000000" w:themeColor="text1"/>
          <w:szCs w:val="48"/>
        </w:rPr>
        <w:t>、</w:t>
      </w:r>
      <w:proofErr w:type="gramStart"/>
      <w:r w:rsidR="005B5E59" w:rsidRPr="00EB4704">
        <w:rPr>
          <w:rFonts w:ascii="Times New Roman" w:eastAsia="標楷體" w:hAnsi="Times New Roman" w:cs="Times New Roman" w:hint="eastAsia"/>
          <w:color w:val="000000" w:themeColor="text1"/>
          <w:szCs w:val="48"/>
        </w:rPr>
        <w:t>環教認證</w:t>
      </w:r>
      <w:proofErr w:type="gramEnd"/>
      <w:r w:rsidR="005B5E59" w:rsidRPr="00EB4704">
        <w:rPr>
          <w:rFonts w:ascii="Times New Roman" w:eastAsia="標楷體" w:hAnsi="Times New Roman" w:cs="Times New Roman" w:hint="eastAsia"/>
          <w:color w:val="000000" w:themeColor="text1"/>
          <w:szCs w:val="48"/>
        </w:rPr>
        <w:t>系統說明會及表揚會</w:t>
      </w:r>
      <w:r w:rsidR="00BE662F" w:rsidRPr="00EB4704">
        <w:rPr>
          <w:rFonts w:ascii="Times New Roman" w:eastAsia="標楷體" w:hAnsi="Times New Roman" w:cs="Times New Roman"/>
          <w:color w:val="000000" w:themeColor="text1"/>
          <w:szCs w:val="48"/>
        </w:rPr>
        <w:t>。</w:t>
      </w:r>
    </w:p>
    <w:p w14:paraId="5780C58B" w14:textId="6114D100" w:rsidR="00BE662F" w:rsidRPr="00EB4704" w:rsidRDefault="00C9277C" w:rsidP="00DF2E9F">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(1)</w:t>
      </w:r>
      <w:r w:rsidR="00BE662F" w:rsidRPr="00EB4704">
        <w:rPr>
          <w:rFonts w:ascii="Times New Roman" w:eastAsia="標楷體" w:hAnsi="Times New Roman" w:cs="Times New Roman"/>
          <w:color w:val="000000" w:themeColor="text1"/>
          <w:szCs w:val="48"/>
        </w:rPr>
        <w:t>基本項目</w:t>
      </w:r>
    </w:p>
    <w:p w14:paraId="022742B6" w14:textId="5AF72A43"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BE662F" w:rsidRPr="00EB4704">
        <w:rPr>
          <w:rFonts w:ascii="Times New Roman" w:eastAsia="標楷體" w:hAnsi="Times New Roman" w:cs="Times New Roman"/>
          <w:color w:val="000000" w:themeColor="text1"/>
          <w:szCs w:val="48"/>
        </w:rPr>
        <w:t>達到認證（或展延）所設定的短期目標</w:t>
      </w:r>
      <w:r w:rsidR="00EC72A7" w:rsidRPr="00EB4704">
        <w:rPr>
          <w:rFonts w:ascii="Times New Roman" w:eastAsia="標楷體" w:hAnsi="Times New Roman" w:cs="Times New Roman" w:hint="eastAsia"/>
          <w:color w:val="000000" w:themeColor="text1"/>
          <w:szCs w:val="48"/>
        </w:rPr>
        <w:t>；單位主管訂定營運目標，參與執行策略或檢討會議</w:t>
      </w:r>
      <w:r w:rsidR="00BE662F" w:rsidRPr="00EB4704">
        <w:rPr>
          <w:rFonts w:ascii="Times New Roman" w:eastAsia="標楷體" w:hAnsi="Times New Roman" w:cs="Times New Roman"/>
          <w:color w:val="000000" w:themeColor="text1"/>
          <w:szCs w:val="48"/>
        </w:rPr>
        <w:t>。</w:t>
      </w:r>
    </w:p>
    <w:p w14:paraId="51F2627B" w14:textId="15E6B205" w:rsidR="00BE662F" w:rsidRPr="00EB4704" w:rsidRDefault="00EC72A7"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B</w:t>
      </w:r>
      <w:r w:rsidR="00DD361B" w:rsidRPr="00EB4704">
        <w:rPr>
          <w:rFonts w:ascii="Times New Roman" w:eastAsia="標楷體" w:hAnsi="Times New Roman" w:cs="Times New Roman"/>
          <w:color w:val="000000" w:themeColor="text1"/>
          <w:szCs w:val="48"/>
        </w:rPr>
        <w:t>.</w:t>
      </w:r>
      <w:r w:rsidR="00BE662F" w:rsidRPr="00EB4704">
        <w:rPr>
          <w:rFonts w:ascii="Times New Roman" w:eastAsia="標楷體" w:hAnsi="Times New Roman" w:cs="Times New Roman"/>
          <w:color w:val="000000" w:themeColor="text1"/>
          <w:szCs w:val="48"/>
        </w:rPr>
        <w:t>於環境教育認證系統定期填報環境教育每季執行成果。</w:t>
      </w:r>
    </w:p>
    <w:p w14:paraId="5AB8D868" w14:textId="43D1674B" w:rsidR="00BE662F" w:rsidRPr="00EB4704" w:rsidRDefault="00EC72A7"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C</w:t>
      </w:r>
      <w:r w:rsidR="00DD361B" w:rsidRPr="00EB4704">
        <w:rPr>
          <w:rFonts w:ascii="Times New Roman" w:eastAsia="標楷體" w:hAnsi="Times New Roman" w:cs="Times New Roman"/>
          <w:color w:val="000000" w:themeColor="text1"/>
          <w:szCs w:val="48"/>
        </w:rPr>
        <w:t>.</w:t>
      </w:r>
      <w:r w:rsidR="00BE662F" w:rsidRPr="00EB4704">
        <w:rPr>
          <w:rFonts w:ascii="Times New Roman" w:eastAsia="標楷體" w:hAnsi="Times New Roman" w:cs="Times New Roman"/>
          <w:color w:val="000000" w:themeColor="text1"/>
          <w:szCs w:val="48"/>
        </w:rPr>
        <w:t>於開辦訓練或講習課程前依法提送備查資料。</w:t>
      </w:r>
    </w:p>
    <w:p w14:paraId="7909C5E9" w14:textId="77777777" w:rsidR="00CD266F" w:rsidRPr="00EB4704" w:rsidRDefault="00EC72A7" w:rsidP="00CD266F">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D</w:t>
      </w:r>
      <w:r w:rsidR="00DD361B" w:rsidRPr="00EB4704">
        <w:rPr>
          <w:rFonts w:ascii="Times New Roman" w:eastAsia="標楷體" w:hAnsi="Times New Roman" w:cs="Times New Roman" w:hint="eastAsia"/>
          <w:color w:val="000000" w:themeColor="text1"/>
          <w:szCs w:val="48"/>
        </w:rPr>
        <w:t>.</w:t>
      </w:r>
      <w:r w:rsidR="00BE662F" w:rsidRPr="00EB4704">
        <w:rPr>
          <w:rFonts w:ascii="Times New Roman" w:eastAsia="標楷體" w:hAnsi="Times New Roman" w:cs="Times New Roman"/>
          <w:color w:val="000000" w:themeColor="text1"/>
          <w:szCs w:val="48"/>
        </w:rPr>
        <w:t>機構認證證書登載事項依法定天數內辦理異動申請</w:t>
      </w:r>
      <w:r w:rsidRPr="00EB4704">
        <w:rPr>
          <w:rFonts w:ascii="Times New Roman" w:eastAsia="標楷體" w:hAnsi="Times New Roman" w:cs="Times New Roman" w:hint="eastAsia"/>
          <w:color w:val="000000" w:themeColor="text1"/>
          <w:szCs w:val="48"/>
        </w:rPr>
        <w:t>；環境教育人員依照實際情況辦理異動申請</w:t>
      </w:r>
      <w:r w:rsidR="00BE662F" w:rsidRPr="00EB4704">
        <w:rPr>
          <w:rFonts w:ascii="Times New Roman" w:eastAsia="標楷體" w:hAnsi="Times New Roman" w:cs="Times New Roman"/>
          <w:color w:val="000000" w:themeColor="text1"/>
          <w:szCs w:val="48"/>
        </w:rPr>
        <w:t>。</w:t>
      </w:r>
    </w:p>
    <w:p w14:paraId="54E65A94" w14:textId="2CB45017" w:rsidR="00CD266F" w:rsidRPr="00EB4704" w:rsidRDefault="00CD266F" w:rsidP="00CD266F">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E.</w:t>
      </w:r>
      <w:r w:rsidR="00444ED2" w:rsidRPr="00EB4704">
        <w:rPr>
          <w:rFonts w:ascii="Times New Roman" w:eastAsia="標楷體" w:hAnsi="Times New Roman" w:cs="Times New Roman" w:hint="eastAsia"/>
          <w:color w:val="000000" w:themeColor="text1"/>
          <w:szCs w:val="48"/>
        </w:rPr>
        <w:t>派員參與</w:t>
      </w:r>
      <w:proofErr w:type="gramStart"/>
      <w:r w:rsidR="00444ED2" w:rsidRPr="00EB4704">
        <w:rPr>
          <w:rFonts w:ascii="Times New Roman" w:eastAsia="標楷體" w:hAnsi="Times New Roman" w:cs="Times New Roman" w:hint="eastAsia"/>
          <w:color w:val="000000" w:themeColor="text1"/>
          <w:szCs w:val="48"/>
        </w:rPr>
        <w:t>國環院</w:t>
      </w:r>
      <w:proofErr w:type="gramEnd"/>
      <w:r w:rsidR="00444ED2" w:rsidRPr="00EB4704">
        <w:rPr>
          <w:rFonts w:ascii="Times New Roman" w:eastAsia="標楷體" w:hAnsi="Times New Roman" w:cs="Times New Roman" w:hint="eastAsia"/>
          <w:color w:val="000000" w:themeColor="text1"/>
          <w:szCs w:val="48"/>
        </w:rPr>
        <w:t>辦理之環境教育增能訓練、評鑑說明會及環境教育認證系統說明會</w:t>
      </w:r>
      <w:r w:rsidRPr="00EB4704">
        <w:rPr>
          <w:rFonts w:ascii="Times New Roman" w:eastAsia="標楷體" w:hAnsi="Times New Roman" w:cs="Times New Roman" w:hint="eastAsia"/>
          <w:color w:val="000000" w:themeColor="text1"/>
          <w:szCs w:val="48"/>
        </w:rPr>
        <w:t>。</w:t>
      </w:r>
    </w:p>
    <w:p w14:paraId="722E55D8" w14:textId="7F6D297C" w:rsidR="00BE662F" w:rsidRPr="00EB4704" w:rsidRDefault="00CD266F"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F</w:t>
      </w:r>
      <w:r w:rsidR="003A4470" w:rsidRPr="00EB4704">
        <w:rPr>
          <w:rFonts w:ascii="Times New Roman" w:eastAsia="標楷體" w:hAnsi="Times New Roman" w:cs="Times New Roman"/>
          <w:color w:val="000000" w:themeColor="text1"/>
          <w:szCs w:val="48"/>
        </w:rPr>
        <w:t>.</w:t>
      </w:r>
      <w:r w:rsidR="00BE662F" w:rsidRPr="00EB4704">
        <w:rPr>
          <w:rFonts w:ascii="Times New Roman" w:eastAsia="標楷體" w:hAnsi="Times New Roman" w:cs="Times New Roman"/>
          <w:color w:val="000000" w:themeColor="text1"/>
          <w:szCs w:val="48"/>
        </w:rPr>
        <w:t>設置客服專線及網站，提供開課資訊、交通資訊、開放時段等諮詢服務。</w:t>
      </w:r>
    </w:p>
    <w:p w14:paraId="76A03C4C" w14:textId="60711D61" w:rsidR="00BE662F" w:rsidRPr="00EB4704" w:rsidRDefault="00CD266F"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G</w:t>
      </w:r>
      <w:r w:rsidR="003A4470" w:rsidRPr="00EB4704">
        <w:rPr>
          <w:rFonts w:ascii="Times New Roman" w:eastAsia="標楷體" w:hAnsi="Times New Roman" w:cs="Times New Roman"/>
          <w:color w:val="000000" w:themeColor="text1"/>
          <w:szCs w:val="48"/>
        </w:rPr>
        <w:t>.</w:t>
      </w:r>
      <w:r w:rsidR="00BE662F" w:rsidRPr="00EB4704">
        <w:rPr>
          <w:rFonts w:ascii="Times New Roman" w:eastAsia="標楷體" w:hAnsi="Times New Roman" w:cs="Times New Roman"/>
          <w:color w:val="000000" w:themeColor="text1"/>
          <w:szCs w:val="48"/>
        </w:rPr>
        <w:t>落實認證時之安全維護規劃</w:t>
      </w:r>
      <w:proofErr w:type="gramStart"/>
      <w:r w:rsidR="00BE662F" w:rsidRPr="00EB4704">
        <w:rPr>
          <w:rFonts w:ascii="Times New Roman" w:eastAsia="標楷體" w:hAnsi="Times New Roman" w:cs="Times New Roman"/>
          <w:color w:val="000000" w:themeColor="text1"/>
          <w:szCs w:val="48"/>
        </w:rPr>
        <w:t>（</w:t>
      </w:r>
      <w:proofErr w:type="gramEnd"/>
      <w:r w:rsidR="00BE662F" w:rsidRPr="00EB4704">
        <w:rPr>
          <w:rFonts w:ascii="Times New Roman" w:eastAsia="標楷體" w:hAnsi="Times New Roman" w:cs="Times New Roman"/>
          <w:color w:val="000000" w:themeColor="text1"/>
          <w:szCs w:val="48"/>
        </w:rPr>
        <w:t>含：課程操作安全措施、緊急救護作業程序、鄰近醫療救護資源</w:t>
      </w:r>
      <w:proofErr w:type="gramStart"/>
      <w:r w:rsidR="00BE662F" w:rsidRPr="00EB4704">
        <w:rPr>
          <w:rFonts w:ascii="Times New Roman" w:eastAsia="標楷體" w:hAnsi="Times New Roman" w:cs="Times New Roman"/>
          <w:color w:val="000000" w:themeColor="text1"/>
          <w:szCs w:val="48"/>
        </w:rPr>
        <w:t>）</w:t>
      </w:r>
      <w:proofErr w:type="gramEnd"/>
      <w:r w:rsidR="00BE662F" w:rsidRPr="00EB4704">
        <w:rPr>
          <w:rFonts w:ascii="Times New Roman" w:eastAsia="標楷體" w:hAnsi="Times New Roman" w:cs="Times New Roman"/>
          <w:color w:val="000000" w:themeColor="text1"/>
          <w:szCs w:val="48"/>
        </w:rPr>
        <w:t>，機構內定期檢查、維護和更新安全設施與裝備</w:t>
      </w:r>
      <w:r w:rsidR="00EC72A7" w:rsidRPr="00EB4704">
        <w:rPr>
          <w:rFonts w:ascii="Times New Roman" w:eastAsia="標楷體" w:hAnsi="Times New Roman" w:cs="Times New Roman" w:hint="eastAsia"/>
          <w:color w:val="000000" w:themeColor="text1"/>
          <w:szCs w:val="48"/>
        </w:rPr>
        <w:t>；教學前進行場地安全檢視，並備有災害防救與緊急事件處理流程。</w:t>
      </w:r>
    </w:p>
    <w:p w14:paraId="43A1A9A8" w14:textId="29C74816" w:rsidR="00BE662F" w:rsidRPr="00EB4704" w:rsidRDefault="00EC72A7" w:rsidP="00DF2E9F">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 xml:space="preserve"> </w:t>
      </w:r>
      <w:r w:rsidR="003A4470" w:rsidRPr="00EB4704">
        <w:rPr>
          <w:rFonts w:ascii="Times New Roman" w:eastAsia="標楷體" w:hAnsi="Times New Roman" w:cs="Times New Roman"/>
          <w:color w:val="000000" w:themeColor="text1"/>
          <w:szCs w:val="48"/>
        </w:rPr>
        <w:t>(2)</w:t>
      </w:r>
      <w:r w:rsidR="00BE662F" w:rsidRPr="00EB4704">
        <w:rPr>
          <w:rFonts w:ascii="Times New Roman" w:eastAsia="標楷體" w:hAnsi="Times New Roman" w:cs="Times New Roman"/>
          <w:color w:val="000000" w:themeColor="text1"/>
          <w:szCs w:val="48"/>
        </w:rPr>
        <w:t>進階項目</w:t>
      </w:r>
    </w:p>
    <w:p w14:paraId="2BF67490" w14:textId="758D00DC"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1A40EC" w:rsidRPr="00EB4704">
        <w:rPr>
          <w:rFonts w:ascii="Times New Roman" w:eastAsia="標楷體" w:hAnsi="Times New Roman" w:cs="Times New Roman" w:hint="eastAsia"/>
          <w:color w:val="000000" w:themeColor="text1"/>
          <w:szCs w:val="48"/>
        </w:rPr>
        <w:t>環境教育人員參與</w:t>
      </w:r>
      <w:proofErr w:type="gramStart"/>
      <w:r w:rsidR="001A40EC" w:rsidRPr="00EB4704">
        <w:rPr>
          <w:rFonts w:ascii="Times New Roman" w:eastAsia="標楷體" w:hAnsi="Times New Roman" w:cs="Times New Roman" w:hint="eastAsia"/>
          <w:color w:val="000000" w:themeColor="text1"/>
          <w:szCs w:val="48"/>
        </w:rPr>
        <w:t>國環院</w:t>
      </w:r>
      <w:proofErr w:type="gramEnd"/>
      <w:r w:rsidR="001A40EC" w:rsidRPr="00EB4704">
        <w:rPr>
          <w:rFonts w:ascii="Times New Roman" w:eastAsia="標楷體" w:hAnsi="Times New Roman" w:cs="Times New Roman" w:hint="eastAsia"/>
          <w:color w:val="000000" w:themeColor="text1"/>
          <w:szCs w:val="48"/>
        </w:rPr>
        <w:t>辦理之環境教育增能訓練、評鑑說明會、環境教育認證系統說明會及表揚會。</w:t>
      </w:r>
    </w:p>
    <w:p w14:paraId="163BDD49" w14:textId="5299D75A" w:rsidR="00BE662F" w:rsidRPr="00EB4704" w:rsidRDefault="00DD361B" w:rsidP="00EC72A7">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1A40EC" w:rsidRPr="00EB4704">
        <w:rPr>
          <w:rFonts w:ascii="Times New Roman" w:eastAsia="標楷體" w:hAnsi="Times New Roman" w:cs="Times New Roman" w:hint="eastAsia"/>
          <w:color w:val="000000" w:themeColor="text1"/>
          <w:szCs w:val="48"/>
        </w:rPr>
        <w:t>定期檢視開課實際情形與目標值差異，並有調整因應措施（如延伸教學場地申請），朝向所設定的短中長期目標發展或依據前次評鑑建議事項有持續精進調整；單位主管滾動式修正營運目標及策略，定期召開執行策略或檢討會議。</w:t>
      </w:r>
    </w:p>
    <w:p w14:paraId="7E2AAF8E" w14:textId="77777777" w:rsidR="00BE662F" w:rsidRPr="00EB4704" w:rsidRDefault="00BE662F" w:rsidP="00F040AF">
      <w:pPr>
        <w:pStyle w:val="a6"/>
        <w:numPr>
          <w:ilvl w:val="2"/>
          <w:numId w:val="18"/>
        </w:numPr>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財務計畫</w:t>
      </w:r>
    </w:p>
    <w:p w14:paraId="469DE79A" w14:textId="77777777" w:rsidR="00BE662F" w:rsidRPr="00EB4704" w:rsidRDefault="00BE662F" w:rsidP="00355700">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能具體呈現現階段財務狀況，依據認證（或展延）所設定的營運目標，之財務規劃分析，且嘗試與鄰近學校、社區、</w:t>
      </w:r>
      <w:r w:rsidRPr="00EB4704">
        <w:rPr>
          <w:rFonts w:ascii="Times New Roman" w:eastAsia="標楷體" w:hAnsi="Times New Roman" w:cs="Times New Roman"/>
          <w:color w:val="000000" w:themeColor="text1"/>
          <w:szCs w:val="48"/>
        </w:rPr>
        <w:t>NGO</w:t>
      </w:r>
      <w:r w:rsidRPr="00EB4704">
        <w:rPr>
          <w:rFonts w:ascii="Times New Roman" w:eastAsia="標楷體" w:hAnsi="Times New Roman" w:cs="Times New Roman"/>
          <w:color w:val="000000" w:themeColor="text1"/>
          <w:szCs w:val="48"/>
        </w:rPr>
        <w:t>、企業建立夥伴關係，以擴展財源。</w:t>
      </w:r>
    </w:p>
    <w:p w14:paraId="32CAD317" w14:textId="031D8411" w:rsidR="00BE662F" w:rsidRPr="00EB4704" w:rsidRDefault="003A4470" w:rsidP="00DF2E9F">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(1)</w:t>
      </w:r>
      <w:r w:rsidR="00BE662F" w:rsidRPr="00EB4704">
        <w:rPr>
          <w:rFonts w:ascii="Times New Roman" w:eastAsia="標楷體" w:hAnsi="Times New Roman" w:cs="Times New Roman"/>
          <w:color w:val="000000" w:themeColor="text1"/>
          <w:szCs w:val="48"/>
        </w:rPr>
        <w:t>基本項目</w:t>
      </w:r>
    </w:p>
    <w:p w14:paraId="2A10F286" w14:textId="49126626"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24"/>
        </w:rPr>
      </w:pPr>
      <w:r w:rsidRPr="00EB4704">
        <w:rPr>
          <w:rFonts w:ascii="Times New Roman" w:eastAsia="標楷體" w:hAnsi="Times New Roman" w:cs="Times New Roman" w:hint="eastAsia"/>
          <w:color w:val="000000" w:themeColor="text1"/>
          <w:szCs w:val="24"/>
        </w:rPr>
        <w:t>A</w:t>
      </w:r>
      <w:r w:rsidRPr="00EB4704">
        <w:rPr>
          <w:rFonts w:ascii="Times New Roman" w:eastAsia="標楷體" w:hAnsi="Times New Roman" w:cs="Times New Roman"/>
          <w:color w:val="000000" w:themeColor="text1"/>
          <w:szCs w:val="24"/>
        </w:rPr>
        <w:t>.</w:t>
      </w:r>
      <w:r w:rsidR="00444ED2" w:rsidRPr="00EB4704">
        <w:rPr>
          <w:rFonts w:ascii="Times New Roman" w:eastAsia="標楷體" w:hAnsi="Times New Roman" w:hint="eastAsia"/>
          <w:color w:val="000000" w:themeColor="text1"/>
          <w:szCs w:val="24"/>
        </w:rPr>
        <w:t>應編列環境教育機構年度所需經費</w:t>
      </w:r>
      <w:r w:rsidR="00BE662F" w:rsidRPr="00EB4704">
        <w:rPr>
          <w:rFonts w:ascii="Times New Roman" w:eastAsia="標楷體" w:hAnsi="Times New Roman" w:cs="Times New Roman"/>
          <w:color w:val="000000" w:themeColor="text1"/>
          <w:szCs w:val="24"/>
        </w:rPr>
        <w:t>。</w:t>
      </w:r>
    </w:p>
    <w:p w14:paraId="6734B7FF" w14:textId="687AC632"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24"/>
        </w:rPr>
      </w:pPr>
      <w:r w:rsidRPr="00EB4704">
        <w:rPr>
          <w:rFonts w:ascii="Times New Roman" w:eastAsia="標楷體" w:hAnsi="Times New Roman" w:cs="Times New Roman" w:hint="eastAsia"/>
          <w:color w:val="000000" w:themeColor="text1"/>
          <w:szCs w:val="24"/>
        </w:rPr>
        <w:t>B.</w:t>
      </w:r>
      <w:r w:rsidR="00444ED2" w:rsidRPr="00EB4704">
        <w:rPr>
          <w:rFonts w:ascii="Times New Roman" w:eastAsia="標楷體" w:hAnsi="Times New Roman" w:hint="eastAsia"/>
          <w:color w:val="000000" w:themeColor="text1"/>
          <w:szCs w:val="24"/>
        </w:rPr>
        <w:t>提出現階段財務狀況，及依據認證（或展延）所設定的營運目標之財務規劃分析</w:t>
      </w:r>
      <w:r w:rsidR="00BE662F" w:rsidRPr="00EB4704">
        <w:rPr>
          <w:rFonts w:ascii="Times New Roman" w:eastAsia="標楷體" w:hAnsi="Times New Roman" w:cs="Times New Roman"/>
          <w:color w:val="000000" w:themeColor="text1"/>
          <w:szCs w:val="24"/>
        </w:rPr>
        <w:t>。</w:t>
      </w:r>
    </w:p>
    <w:p w14:paraId="130839C1" w14:textId="17BB9ECC" w:rsidR="00BE662F" w:rsidRPr="00EB4704" w:rsidRDefault="003A4470" w:rsidP="00630C7A">
      <w:pPr>
        <w:pStyle w:val="a6"/>
        <w:adjustRightInd w:val="0"/>
        <w:spacing w:before="20" w:after="20"/>
        <w:ind w:leftChars="800" w:left="2160" w:hangingChars="100" w:hanging="24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(2)</w:t>
      </w:r>
      <w:r w:rsidR="00BE662F" w:rsidRPr="00EB4704">
        <w:rPr>
          <w:rFonts w:ascii="Times New Roman" w:eastAsia="標楷體" w:hAnsi="Times New Roman" w:cs="Times New Roman"/>
          <w:color w:val="000000" w:themeColor="text1"/>
          <w:szCs w:val="48"/>
        </w:rPr>
        <w:t>進階項目</w:t>
      </w:r>
      <w:r w:rsidR="00630C7A" w:rsidRPr="00EB4704">
        <w:rPr>
          <w:rFonts w:ascii="Times New Roman" w:eastAsia="標楷體" w:hAnsi="Times New Roman" w:cs="Times New Roman" w:hint="eastAsia"/>
          <w:color w:val="000000" w:themeColor="text1"/>
          <w:szCs w:val="48"/>
        </w:rPr>
        <w:t>：</w:t>
      </w:r>
      <w:r w:rsidR="00444ED2" w:rsidRPr="00EB4704">
        <w:rPr>
          <w:rFonts w:ascii="Times New Roman" w:eastAsia="標楷體" w:hAnsi="Times New Roman" w:hint="eastAsia"/>
          <w:color w:val="000000" w:themeColor="text1"/>
          <w:szCs w:val="24"/>
        </w:rPr>
        <w:t>與機構、設施場所、學校、社區、</w:t>
      </w:r>
      <w:r w:rsidR="00444ED2" w:rsidRPr="00EB4704">
        <w:rPr>
          <w:rFonts w:ascii="Times New Roman" w:eastAsia="標楷體" w:hAnsi="Times New Roman" w:hint="eastAsia"/>
          <w:color w:val="000000" w:themeColor="text1"/>
          <w:szCs w:val="24"/>
        </w:rPr>
        <w:t>NGO</w:t>
      </w:r>
      <w:r w:rsidR="00444ED2" w:rsidRPr="00EB4704">
        <w:rPr>
          <w:rFonts w:ascii="Times New Roman" w:eastAsia="標楷體" w:hAnsi="Times New Roman" w:hint="eastAsia"/>
          <w:color w:val="000000" w:themeColor="text1"/>
          <w:szCs w:val="24"/>
        </w:rPr>
        <w:t>、社區大學或企業等建立夥伴關係，擴展財源</w:t>
      </w:r>
      <w:r w:rsidR="00BE662F" w:rsidRPr="00EB4704">
        <w:rPr>
          <w:rFonts w:ascii="Times New Roman" w:eastAsia="標楷體" w:hAnsi="Times New Roman" w:cs="Times New Roman"/>
          <w:color w:val="000000" w:themeColor="text1"/>
          <w:szCs w:val="24"/>
        </w:rPr>
        <w:t>。</w:t>
      </w:r>
    </w:p>
    <w:p w14:paraId="3D9C6646" w14:textId="77777777" w:rsidR="00BE662F" w:rsidRPr="00EB4704" w:rsidRDefault="00BE662F" w:rsidP="00F040AF">
      <w:pPr>
        <w:pStyle w:val="a6"/>
        <w:numPr>
          <w:ilvl w:val="2"/>
          <w:numId w:val="18"/>
        </w:numPr>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lastRenderedPageBreak/>
        <w:t>結合</w:t>
      </w:r>
      <w:proofErr w:type="gramStart"/>
      <w:r w:rsidRPr="00EB4704">
        <w:rPr>
          <w:rFonts w:ascii="Times New Roman" w:eastAsia="標楷體" w:hAnsi="Times New Roman" w:cs="Times New Roman"/>
          <w:color w:val="000000" w:themeColor="text1"/>
          <w:szCs w:val="48"/>
        </w:rPr>
        <w:t>淨零綠</w:t>
      </w:r>
      <w:proofErr w:type="gramEnd"/>
      <w:r w:rsidRPr="00EB4704">
        <w:rPr>
          <w:rFonts w:ascii="Times New Roman" w:eastAsia="標楷體" w:hAnsi="Times New Roman" w:cs="Times New Roman"/>
          <w:color w:val="000000" w:themeColor="text1"/>
          <w:szCs w:val="48"/>
        </w:rPr>
        <w:t>生活</w:t>
      </w:r>
    </w:p>
    <w:p w14:paraId="340C5802" w14:textId="74E75C30" w:rsidR="00BE662F" w:rsidRPr="00EB4704" w:rsidRDefault="00BE662F" w:rsidP="00355700">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因應</w:t>
      </w:r>
      <w:proofErr w:type="gramStart"/>
      <w:r w:rsidRPr="00EB4704">
        <w:rPr>
          <w:rFonts w:ascii="Times New Roman" w:eastAsia="標楷體" w:hAnsi="Times New Roman" w:cs="Times New Roman"/>
          <w:color w:val="000000" w:themeColor="text1"/>
          <w:szCs w:val="48"/>
        </w:rPr>
        <w:t>2050</w:t>
      </w:r>
      <w:r w:rsidRPr="00EB4704">
        <w:rPr>
          <w:rFonts w:ascii="Times New Roman" w:eastAsia="標楷體" w:hAnsi="Times New Roman" w:cs="Times New Roman"/>
          <w:color w:val="000000" w:themeColor="text1"/>
          <w:szCs w:val="48"/>
        </w:rPr>
        <w:t>年淨零排放</w:t>
      </w:r>
      <w:proofErr w:type="gramEnd"/>
      <w:r w:rsidRPr="00EB4704">
        <w:rPr>
          <w:rFonts w:ascii="Times New Roman" w:eastAsia="標楷體" w:hAnsi="Times New Roman" w:cs="Times New Roman"/>
          <w:color w:val="000000" w:themeColor="text1"/>
          <w:szCs w:val="48"/>
        </w:rPr>
        <w:t>目標，</w:t>
      </w:r>
      <w:proofErr w:type="gramStart"/>
      <w:r w:rsidR="002B06CF" w:rsidRPr="00EB4704">
        <w:rPr>
          <w:rFonts w:ascii="Times New Roman" w:eastAsia="標楷體" w:hAnsi="Times New Roman" w:cs="Times New Roman"/>
          <w:color w:val="000000" w:themeColor="text1"/>
          <w:szCs w:val="48"/>
        </w:rPr>
        <w:t>環教</w:t>
      </w:r>
      <w:r w:rsidRPr="00EB4704">
        <w:rPr>
          <w:rFonts w:ascii="Times New Roman" w:eastAsia="標楷體" w:hAnsi="Times New Roman" w:cs="Times New Roman"/>
          <w:color w:val="000000" w:themeColor="text1"/>
          <w:szCs w:val="48"/>
        </w:rPr>
        <w:t>機構</w:t>
      </w:r>
      <w:proofErr w:type="gramEnd"/>
      <w:r w:rsidRPr="00EB4704">
        <w:rPr>
          <w:rFonts w:ascii="Times New Roman" w:eastAsia="標楷體" w:hAnsi="Times New Roman" w:cs="Times New Roman"/>
          <w:color w:val="000000" w:themeColor="text1"/>
          <w:szCs w:val="48"/>
        </w:rPr>
        <w:t>應將軟硬體設施、經營管理應與</w:t>
      </w:r>
      <w:proofErr w:type="gramStart"/>
      <w:r w:rsidRPr="00EB4704">
        <w:rPr>
          <w:rFonts w:ascii="Times New Roman" w:eastAsia="標楷體" w:hAnsi="Times New Roman" w:cs="Times New Roman"/>
          <w:color w:val="000000" w:themeColor="text1"/>
          <w:szCs w:val="48"/>
        </w:rPr>
        <w:t>淨零綠</w:t>
      </w:r>
      <w:proofErr w:type="gramEnd"/>
      <w:r w:rsidRPr="00EB4704">
        <w:rPr>
          <w:rFonts w:ascii="Times New Roman" w:eastAsia="標楷體" w:hAnsi="Times New Roman" w:cs="Times New Roman"/>
          <w:color w:val="000000" w:themeColor="text1"/>
          <w:szCs w:val="48"/>
        </w:rPr>
        <w:t>生活戰略結合，並努力獲得中央及地方政府頒發的相關獎項或認證，如碳足跡標章、綠建築標章等，藉此進行推廣與共享。</w:t>
      </w:r>
    </w:p>
    <w:p w14:paraId="589910A1" w14:textId="08BBC31E" w:rsidR="00BE662F" w:rsidRPr="00EB4704" w:rsidRDefault="003A4470" w:rsidP="00DD361B">
      <w:pPr>
        <w:pStyle w:val="a6"/>
        <w:adjustRightInd w:val="0"/>
        <w:spacing w:before="20" w:after="20"/>
        <w:ind w:leftChars="800" w:left="2160" w:hangingChars="100" w:hanging="240"/>
        <w:rPr>
          <w:rFonts w:ascii="Times New Roman" w:eastAsia="標楷體" w:hAnsi="Times New Roman" w:cs="Times New Roman"/>
          <w:color w:val="000000" w:themeColor="text1"/>
          <w:szCs w:val="24"/>
        </w:rPr>
      </w:pPr>
      <w:r w:rsidRPr="00EB4704">
        <w:rPr>
          <w:rFonts w:ascii="Times New Roman" w:eastAsia="標楷體" w:hAnsi="Times New Roman" w:cs="Times New Roman"/>
          <w:color w:val="000000" w:themeColor="text1"/>
          <w:szCs w:val="48"/>
        </w:rPr>
        <w:t>(1)</w:t>
      </w:r>
      <w:r w:rsidR="00BE662F" w:rsidRPr="00EB4704">
        <w:rPr>
          <w:rFonts w:ascii="Times New Roman" w:eastAsia="標楷體" w:hAnsi="Times New Roman" w:cs="Times New Roman"/>
          <w:color w:val="000000" w:themeColor="text1"/>
          <w:szCs w:val="48"/>
        </w:rPr>
        <w:t>基本項目：</w:t>
      </w:r>
      <w:r w:rsidR="00444ED2" w:rsidRPr="00EB4704">
        <w:rPr>
          <w:rFonts w:ascii="Times New Roman" w:eastAsia="標楷體" w:hAnsi="Times New Roman"/>
          <w:color w:val="000000" w:themeColor="text1"/>
          <w:szCs w:val="24"/>
        </w:rPr>
        <w:t>因應</w:t>
      </w:r>
      <w:proofErr w:type="gramStart"/>
      <w:r w:rsidR="00444ED2" w:rsidRPr="00EB4704">
        <w:rPr>
          <w:rFonts w:ascii="Times New Roman" w:eastAsia="標楷體" w:hAnsi="Times New Roman"/>
          <w:color w:val="000000" w:themeColor="text1"/>
          <w:szCs w:val="24"/>
        </w:rPr>
        <w:t>2050</w:t>
      </w:r>
      <w:r w:rsidR="00444ED2" w:rsidRPr="00EB4704">
        <w:rPr>
          <w:rFonts w:ascii="Times New Roman" w:eastAsia="標楷體" w:hAnsi="Times New Roman"/>
          <w:color w:val="000000" w:themeColor="text1"/>
          <w:szCs w:val="24"/>
        </w:rPr>
        <w:t>年淨零排放</w:t>
      </w:r>
      <w:proofErr w:type="gramEnd"/>
      <w:r w:rsidR="00444ED2" w:rsidRPr="00EB4704">
        <w:rPr>
          <w:rFonts w:ascii="Times New Roman" w:eastAsia="標楷體" w:hAnsi="Times New Roman"/>
          <w:color w:val="000000" w:themeColor="text1"/>
          <w:szCs w:val="24"/>
        </w:rPr>
        <w:t>目標，對於</w:t>
      </w:r>
      <w:r w:rsidR="00444ED2" w:rsidRPr="00EB4704">
        <w:rPr>
          <w:rFonts w:ascii="Times New Roman" w:eastAsia="標楷體" w:hAnsi="Times New Roman" w:hint="eastAsia"/>
          <w:color w:val="000000" w:themeColor="text1"/>
          <w:szCs w:val="24"/>
        </w:rPr>
        <w:t>機構</w:t>
      </w:r>
      <w:r w:rsidR="00444ED2" w:rsidRPr="00EB4704">
        <w:rPr>
          <w:rFonts w:ascii="Times New Roman" w:eastAsia="標楷體" w:hAnsi="Times New Roman"/>
          <w:color w:val="000000" w:themeColor="text1"/>
          <w:szCs w:val="24"/>
        </w:rPr>
        <w:t>內軟硬體設施及經營管理，與</w:t>
      </w:r>
      <w:proofErr w:type="gramStart"/>
      <w:r w:rsidR="00444ED2" w:rsidRPr="00EB4704">
        <w:rPr>
          <w:rFonts w:ascii="Times New Roman" w:eastAsia="標楷體" w:hAnsi="Times New Roman"/>
          <w:color w:val="000000" w:themeColor="text1"/>
          <w:szCs w:val="24"/>
        </w:rPr>
        <w:t>淨零綠</w:t>
      </w:r>
      <w:proofErr w:type="gramEnd"/>
      <w:r w:rsidR="00444ED2" w:rsidRPr="00EB4704">
        <w:rPr>
          <w:rFonts w:ascii="Times New Roman" w:eastAsia="標楷體" w:hAnsi="Times New Roman"/>
          <w:color w:val="000000" w:themeColor="text1"/>
          <w:szCs w:val="24"/>
        </w:rPr>
        <w:t>生活戰略相關連結</w:t>
      </w:r>
      <w:r w:rsidR="00BE662F" w:rsidRPr="00EB4704">
        <w:rPr>
          <w:rFonts w:ascii="Times New Roman" w:eastAsia="標楷體" w:hAnsi="Times New Roman" w:cs="Times New Roman"/>
          <w:color w:val="000000" w:themeColor="text1"/>
          <w:szCs w:val="24"/>
        </w:rPr>
        <w:t>。</w:t>
      </w:r>
    </w:p>
    <w:p w14:paraId="031FCA68" w14:textId="4FB61AC9" w:rsidR="00BE662F" w:rsidRPr="00EB4704" w:rsidRDefault="003A4470" w:rsidP="00E823F3">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(2)</w:t>
      </w:r>
      <w:r w:rsidR="00BE662F" w:rsidRPr="00EB4704">
        <w:rPr>
          <w:rFonts w:ascii="Times New Roman" w:eastAsia="標楷體" w:hAnsi="Times New Roman" w:cs="Times New Roman"/>
          <w:color w:val="000000" w:themeColor="text1"/>
          <w:szCs w:val="48"/>
        </w:rPr>
        <w:t>進階項目</w:t>
      </w:r>
    </w:p>
    <w:p w14:paraId="75A4AA0E" w14:textId="317923CE"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24"/>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444ED2" w:rsidRPr="00EB4704">
        <w:rPr>
          <w:rFonts w:ascii="Times New Roman" w:eastAsia="標楷體" w:hAnsi="Times New Roman"/>
          <w:color w:val="000000" w:themeColor="text1"/>
          <w:szCs w:val="24"/>
        </w:rPr>
        <w:t>結合機</w:t>
      </w:r>
      <w:r w:rsidR="00444ED2" w:rsidRPr="00EB4704">
        <w:rPr>
          <w:rFonts w:ascii="Times New Roman" w:eastAsia="標楷體" w:hAnsi="Times New Roman"/>
          <w:bCs/>
          <w:color w:val="000000" w:themeColor="text1"/>
          <w:szCs w:val="24"/>
        </w:rPr>
        <w:t>構營運進行</w:t>
      </w:r>
      <w:proofErr w:type="gramStart"/>
      <w:r w:rsidR="00444ED2" w:rsidRPr="00EB4704">
        <w:rPr>
          <w:rFonts w:ascii="Times New Roman" w:eastAsia="標楷體" w:hAnsi="Times New Roman"/>
          <w:bCs/>
          <w:color w:val="000000" w:themeColor="text1"/>
          <w:szCs w:val="24"/>
        </w:rPr>
        <w:t>淨零綠</w:t>
      </w:r>
      <w:proofErr w:type="gramEnd"/>
      <w:r w:rsidR="00444ED2" w:rsidRPr="00EB4704">
        <w:rPr>
          <w:rFonts w:ascii="Times New Roman" w:eastAsia="標楷體" w:hAnsi="Times New Roman"/>
          <w:bCs/>
          <w:color w:val="000000" w:themeColor="text1"/>
          <w:szCs w:val="24"/>
        </w:rPr>
        <w:t>生活推廣</w:t>
      </w:r>
      <w:r w:rsidR="00BE662F" w:rsidRPr="00EB4704">
        <w:rPr>
          <w:rFonts w:ascii="Times New Roman" w:eastAsia="標楷體" w:hAnsi="Times New Roman" w:cs="Times New Roman"/>
          <w:color w:val="000000" w:themeColor="text1"/>
          <w:szCs w:val="24"/>
        </w:rPr>
        <w:t>。</w:t>
      </w:r>
    </w:p>
    <w:p w14:paraId="0453F097" w14:textId="59778699" w:rsidR="00EC72A7"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24"/>
        </w:rPr>
        <w:t>B.</w:t>
      </w:r>
      <w:r w:rsidR="00444ED2" w:rsidRPr="00EB4704">
        <w:rPr>
          <w:rFonts w:ascii="Times New Roman" w:eastAsia="標楷體" w:hAnsi="Times New Roman"/>
          <w:bCs/>
          <w:color w:val="000000" w:themeColor="text1"/>
          <w:szCs w:val="24"/>
        </w:rPr>
        <w:t>取得</w:t>
      </w:r>
      <w:r w:rsidR="00444ED2" w:rsidRPr="00EB4704">
        <w:rPr>
          <w:rFonts w:ascii="Times New Roman" w:eastAsia="標楷體" w:hAnsi="Times New Roman" w:hint="eastAsia"/>
          <w:bCs/>
          <w:color w:val="000000" w:themeColor="text1"/>
          <w:szCs w:val="24"/>
        </w:rPr>
        <w:t>中央及地方政府</w:t>
      </w:r>
      <w:proofErr w:type="gramStart"/>
      <w:r w:rsidR="00444ED2" w:rsidRPr="00EB4704">
        <w:rPr>
          <w:rFonts w:ascii="Times New Roman" w:eastAsia="標楷體" w:hAnsi="Times New Roman"/>
          <w:bCs/>
          <w:color w:val="000000" w:themeColor="text1"/>
          <w:szCs w:val="24"/>
        </w:rPr>
        <w:t>淨零綠</w:t>
      </w:r>
      <w:proofErr w:type="gramEnd"/>
      <w:r w:rsidR="00444ED2" w:rsidRPr="00EB4704">
        <w:rPr>
          <w:rFonts w:ascii="Times New Roman" w:eastAsia="標楷體" w:hAnsi="Times New Roman"/>
          <w:bCs/>
          <w:color w:val="000000" w:themeColor="text1"/>
          <w:szCs w:val="24"/>
        </w:rPr>
        <w:t>生活相關獎項或認證</w:t>
      </w:r>
      <w:r w:rsidR="00444ED2" w:rsidRPr="00EB4704">
        <w:rPr>
          <w:rFonts w:ascii="Times New Roman" w:eastAsia="標楷體" w:hAnsi="Times New Roman"/>
          <w:color w:val="000000" w:themeColor="text1"/>
          <w:szCs w:val="24"/>
        </w:rPr>
        <w:t>，成為綠生活示範點，並藉此進行推廣與共享。</w:t>
      </w:r>
      <w:proofErr w:type="gramStart"/>
      <w:r w:rsidR="00444ED2" w:rsidRPr="00EB4704">
        <w:rPr>
          <w:rFonts w:ascii="Times New Roman" w:eastAsia="標楷體" w:hAnsi="Times New Roman" w:hint="eastAsia"/>
          <w:color w:val="000000" w:themeColor="text1"/>
          <w:szCs w:val="24"/>
        </w:rPr>
        <w:t>（</w:t>
      </w:r>
      <w:proofErr w:type="gramEnd"/>
      <w:r w:rsidR="00444ED2" w:rsidRPr="00EB4704">
        <w:rPr>
          <w:rFonts w:ascii="Times New Roman" w:eastAsia="標楷體" w:hAnsi="Times New Roman" w:hint="eastAsia"/>
          <w:color w:val="000000" w:themeColor="text1"/>
          <w:szCs w:val="24"/>
        </w:rPr>
        <w:t>如：碳足跡標章、綠建築標章、金牌農村、社區營造獎、低碳社區標章等各類獎項</w:t>
      </w:r>
      <w:proofErr w:type="gramStart"/>
      <w:r w:rsidR="00444ED2" w:rsidRPr="00EB4704">
        <w:rPr>
          <w:rFonts w:ascii="Times New Roman" w:eastAsia="標楷體" w:hAnsi="Times New Roman" w:hint="eastAsia"/>
          <w:color w:val="000000" w:themeColor="text1"/>
          <w:szCs w:val="24"/>
        </w:rPr>
        <w:t>）</w:t>
      </w:r>
      <w:proofErr w:type="gramEnd"/>
    </w:p>
    <w:p w14:paraId="72663685" w14:textId="77777777" w:rsidR="00BE662F" w:rsidRPr="00EB4704" w:rsidRDefault="00BE662F" w:rsidP="00990BE3">
      <w:pPr>
        <w:pStyle w:val="a6"/>
        <w:numPr>
          <w:ilvl w:val="0"/>
          <w:numId w:val="13"/>
        </w:numPr>
        <w:spacing w:beforeLines="20" w:before="72" w:afterLines="20" w:after="72"/>
        <w:ind w:leftChars="400" w:left="1680" w:hangingChars="300" w:hanging="72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行政配合加分項目</w:t>
      </w:r>
    </w:p>
    <w:p w14:paraId="564678D0" w14:textId="77777777" w:rsidR="00BE662F" w:rsidRPr="00EB4704" w:rsidRDefault="00BE662F" w:rsidP="00F040AF">
      <w:pPr>
        <w:pStyle w:val="a6"/>
        <w:numPr>
          <w:ilvl w:val="2"/>
          <w:numId w:val="19"/>
        </w:numPr>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行政配合</w:t>
      </w:r>
    </w:p>
    <w:p w14:paraId="68959E00" w14:textId="72B52086" w:rsidR="00BE662F" w:rsidRPr="00EB4704" w:rsidRDefault="00BE662F" w:rsidP="00355700">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積極配合</w:t>
      </w:r>
      <w:proofErr w:type="gramStart"/>
      <w:r w:rsidRPr="00EB4704">
        <w:rPr>
          <w:rFonts w:ascii="Times New Roman" w:eastAsia="標楷體" w:hAnsi="Times New Roman" w:cs="Times New Roman"/>
          <w:color w:val="000000" w:themeColor="text1"/>
          <w:szCs w:val="48"/>
        </w:rPr>
        <w:t>環境部的環保</w:t>
      </w:r>
      <w:proofErr w:type="gramEnd"/>
      <w:r w:rsidRPr="00EB4704">
        <w:rPr>
          <w:rFonts w:ascii="Times New Roman" w:eastAsia="標楷體" w:hAnsi="Times New Roman" w:cs="Times New Roman"/>
          <w:color w:val="000000" w:themeColor="text1"/>
          <w:szCs w:val="48"/>
        </w:rPr>
        <w:t>政策並加強宣導，並採取措施促進性別平等及消費者權益保護，優化友善性別設施。</w:t>
      </w:r>
      <w:proofErr w:type="gramStart"/>
      <w:r w:rsidRPr="00EB4704">
        <w:rPr>
          <w:rFonts w:ascii="Times New Roman" w:eastAsia="標楷體" w:hAnsi="Times New Roman" w:cs="Times New Roman"/>
          <w:color w:val="000000" w:themeColor="text1"/>
          <w:szCs w:val="48"/>
        </w:rPr>
        <w:t>此外，</w:t>
      </w:r>
      <w:proofErr w:type="gramEnd"/>
      <w:r w:rsidRPr="00EB4704">
        <w:rPr>
          <w:rFonts w:ascii="Times New Roman" w:eastAsia="標楷體" w:hAnsi="Times New Roman" w:cs="Times New Roman"/>
          <w:color w:val="000000" w:themeColor="text1"/>
          <w:szCs w:val="48"/>
        </w:rPr>
        <w:t>應</w:t>
      </w:r>
      <w:proofErr w:type="gramStart"/>
      <w:r w:rsidRPr="00EB4704">
        <w:rPr>
          <w:rFonts w:ascii="Times New Roman" w:eastAsia="標楷體" w:hAnsi="Times New Roman" w:cs="Times New Roman"/>
          <w:color w:val="000000" w:themeColor="text1"/>
          <w:szCs w:val="48"/>
        </w:rPr>
        <w:t>辦理淨零相關</w:t>
      </w:r>
      <w:proofErr w:type="gramEnd"/>
      <w:r w:rsidRPr="00EB4704">
        <w:rPr>
          <w:rFonts w:ascii="Times New Roman" w:eastAsia="標楷體" w:hAnsi="Times New Roman" w:cs="Times New Roman"/>
          <w:color w:val="000000" w:themeColor="text1"/>
          <w:szCs w:val="48"/>
        </w:rPr>
        <w:t>訓練課程，</w:t>
      </w:r>
      <w:proofErr w:type="gramStart"/>
      <w:r w:rsidRPr="00EB4704">
        <w:rPr>
          <w:rFonts w:ascii="Times New Roman" w:eastAsia="標楷體" w:hAnsi="Times New Roman" w:cs="Times New Roman"/>
          <w:color w:val="000000" w:themeColor="text1"/>
          <w:szCs w:val="48"/>
        </w:rPr>
        <w:t>確保</w:t>
      </w:r>
      <w:r w:rsidR="002B06CF" w:rsidRPr="00EB4704">
        <w:rPr>
          <w:rFonts w:ascii="Times New Roman" w:eastAsia="標楷體" w:hAnsi="Times New Roman" w:cs="Times New Roman" w:hint="eastAsia"/>
          <w:color w:val="000000" w:themeColor="text1"/>
          <w:szCs w:val="48"/>
        </w:rPr>
        <w:t>環教機構</w:t>
      </w:r>
      <w:proofErr w:type="gramEnd"/>
      <w:r w:rsidRPr="00EB4704">
        <w:rPr>
          <w:rFonts w:ascii="Times New Roman" w:eastAsia="標楷體" w:hAnsi="Times New Roman" w:cs="Times New Roman"/>
          <w:color w:val="000000" w:themeColor="text1"/>
          <w:szCs w:val="48"/>
        </w:rPr>
        <w:t>內人員具備</w:t>
      </w:r>
      <w:proofErr w:type="gramStart"/>
      <w:r w:rsidRPr="00EB4704">
        <w:rPr>
          <w:rFonts w:ascii="Times New Roman" w:eastAsia="標楷體" w:hAnsi="Times New Roman" w:cs="Times New Roman"/>
          <w:color w:val="000000" w:themeColor="text1"/>
          <w:szCs w:val="48"/>
        </w:rPr>
        <w:t>淨零綠</w:t>
      </w:r>
      <w:proofErr w:type="gramEnd"/>
      <w:r w:rsidRPr="00EB4704">
        <w:rPr>
          <w:rFonts w:ascii="Times New Roman" w:eastAsia="標楷體" w:hAnsi="Times New Roman" w:cs="Times New Roman"/>
          <w:color w:val="000000" w:themeColor="text1"/>
          <w:szCs w:val="48"/>
        </w:rPr>
        <w:t>生活種子講師資格。</w:t>
      </w:r>
    </w:p>
    <w:p w14:paraId="4EDB490E" w14:textId="07FA8D37" w:rsidR="00BE662F" w:rsidRPr="00EB4704" w:rsidRDefault="003A4470" w:rsidP="00DF2E9F">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(1)</w:t>
      </w:r>
      <w:r w:rsidR="00C97A38" w:rsidRPr="00EB4704">
        <w:rPr>
          <w:rFonts w:ascii="Times New Roman" w:eastAsia="標楷體" w:hAnsi="Times New Roman" w:cs="Times New Roman" w:hint="eastAsia"/>
          <w:color w:val="000000" w:themeColor="text1"/>
          <w:szCs w:val="48"/>
        </w:rPr>
        <w:t>加分</w:t>
      </w:r>
      <w:r w:rsidR="00BE662F" w:rsidRPr="00EB4704">
        <w:rPr>
          <w:rFonts w:ascii="Times New Roman" w:eastAsia="標楷體" w:hAnsi="Times New Roman" w:cs="Times New Roman"/>
          <w:color w:val="000000" w:themeColor="text1"/>
          <w:szCs w:val="48"/>
        </w:rPr>
        <w:t>項目</w:t>
      </w:r>
    </w:p>
    <w:p w14:paraId="4D8E7CDF" w14:textId="74179A82"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24"/>
        </w:rPr>
      </w:pPr>
      <w:r w:rsidRPr="00EB4704">
        <w:rPr>
          <w:rFonts w:ascii="Times New Roman" w:eastAsia="標楷體" w:hAnsi="Times New Roman" w:cs="Times New Roman" w:hint="eastAsia"/>
          <w:color w:val="000000" w:themeColor="text1"/>
          <w:szCs w:val="24"/>
        </w:rPr>
        <w:t>A</w:t>
      </w:r>
      <w:r w:rsidRPr="00EB4704">
        <w:rPr>
          <w:rFonts w:ascii="Times New Roman" w:eastAsia="標楷體" w:hAnsi="Times New Roman" w:cs="Times New Roman"/>
          <w:color w:val="000000" w:themeColor="text1"/>
          <w:szCs w:val="24"/>
        </w:rPr>
        <w:t>.</w:t>
      </w:r>
      <w:r w:rsidR="00444ED2" w:rsidRPr="00EB4704">
        <w:rPr>
          <w:rFonts w:ascii="Times New Roman" w:eastAsia="標楷體" w:hAnsi="Times New Roman" w:hint="eastAsia"/>
          <w:color w:val="000000" w:themeColor="text1"/>
          <w:szCs w:val="24"/>
        </w:rPr>
        <w:t>積極配合環境部環保政策並宣導</w:t>
      </w:r>
      <w:r w:rsidR="00BE662F" w:rsidRPr="00EB4704">
        <w:rPr>
          <w:rFonts w:ascii="Times New Roman" w:eastAsia="標楷體" w:hAnsi="Times New Roman" w:cs="Times New Roman"/>
          <w:color w:val="000000" w:themeColor="text1"/>
          <w:szCs w:val="24"/>
        </w:rPr>
        <w:t>。</w:t>
      </w:r>
    </w:p>
    <w:p w14:paraId="6E59483B" w14:textId="488F51A1"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24"/>
        </w:rPr>
      </w:pPr>
      <w:r w:rsidRPr="00EB4704">
        <w:rPr>
          <w:rFonts w:ascii="Times New Roman" w:eastAsia="標楷體" w:hAnsi="Times New Roman" w:cs="Times New Roman" w:hint="eastAsia"/>
          <w:color w:val="000000" w:themeColor="text1"/>
          <w:szCs w:val="24"/>
        </w:rPr>
        <w:t>B.</w:t>
      </w:r>
      <w:r w:rsidR="00444ED2" w:rsidRPr="00EB4704">
        <w:rPr>
          <w:rFonts w:ascii="Times New Roman" w:eastAsia="標楷體" w:hAnsi="Times New Roman" w:hint="eastAsia"/>
          <w:color w:val="000000" w:themeColor="text1"/>
          <w:szCs w:val="24"/>
        </w:rPr>
        <w:t>促進性</w:t>
      </w:r>
      <w:r w:rsidR="00444ED2" w:rsidRPr="00EB4704">
        <w:rPr>
          <w:rFonts w:ascii="Times New Roman" w:eastAsia="標楷體" w:hAnsi="Times New Roman" w:hint="eastAsia"/>
          <w:bCs/>
          <w:color w:val="000000" w:themeColor="text1"/>
          <w:szCs w:val="24"/>
        </w:rPr>
        <w:t>平與消費者權益保護的措施及友善性別設施優化</w:t>
      </w:r>
      <w:r w:rsidR="00BE662F" w:rsidRPr="00EB4704">
        <w:rPr>
          <w:rFonts w:ascii="Times New Roman" w:eastAsia="標楷體" w:hAnsi="Times New Roman" w:cs="Times New Roman"/>
          <w:color w:val="000000" w:themeColor="text1"/>
          <w:szCs w:val="24"/>
        </w:rPr>
        <w:t>。</w:t>
      </w:r>
    </w:p>
    <w:p w14:paraId="7234FBBD" w14:textId="3D3B769D"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24"/>
        </w:rPr>
      </w:pPr>
      <w:r w:rsidRPr="00EB4704">
        <w:rPr>
          <w:rFonts w:ascii="Times New Roman" w:eastAsia="標楷體" w:hAnsi="Times New Roman" w:cs="Times New Roman" w:hint="eastAsia"/>
          <w:color w:val="000000" w:themeColor="text1"/>
          <w:szCs w:val="24"/>
        </w:rPr>
        <w:t>C</w:t>
      </w:r>
      <w:r w:rsidRPr="00EB4704">
        <w:rPr>
          <w:rFonts w:ascii="Times New Roman" w:eastAsia="標楷體" w:hAnsi="Times New Roman" w:cs="Times New Roman"/>
          <w:color w:val="000000" w:themeColor="text1"/>
          <w:szCs w:val="24"/>
        </w:rPr>
        <w:t>.</w:t>
      </w:r>
      <w:proofErr w:type="gramStart"/>
      <w:r w:rsidR="00444ED2" w:rsidRPr="00EB4704">
        <w:rPr>
          <w:rFonts w:ascii="Times New Roman" w:eastAsia="標楷體" w:hAnsi="Times New Roman" w:hint="eastAsia"/>
          <w:bCs/>
          <w:color w:val="000000" w:themeColor="text1"/>
          <w:szCs w:val="24"/>
        </w:rPr>
        <w:t>辦理淨零訓練</w:t>
      </w:r>
      <w:proofErr w:type="gramEnd"/>
      <w:r w:rsidR="00444ED2" w:rsidRPr="00EB4704">
        <w:rPr>
          <w:rFonts w:ascii="Times New Roman" w:eastAsia="標楷體" w:hAnsi="Times New Roman" w:hint="eastAsia"/>
          <w:bCs/>
          <w:color w:val="000000" w:themeColor="text1"/>
          <w:szCs w:val="24"/>
        </w:rPr>
        <w:t>相關課程</w:t>
      </w:r>
      <w:r w:rsidR="00BE662F" w:rsidRPr="00EB4704">
        <w:rPr>
          <w:rFonts w:ascii="Times New Roman" w:eastAsia="標楷體" w:hAnsi="Times New Roman" w:cs="Times New Roman"/>
          <w:color w:val="000000" w:themeColor="text1"/>
          <w:szCs w:val="24"/>
        </w:rPr>
        <w:t>。</w:t>
      </w:r>
    </w:p>
    <w:p w14:paraId="75AA68AF" w14:textId="2D4238CE"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24"/>
        </w:rPr>
      </w:pPr>
      <w:r w:rsidRPr="00EB4704">
        <w:rPr>
          <w:rFonts w:ascii="Times New Roman" w:eastAsia="標楷體" w:hAnsi="Times New Roman" w:cs="Times New Roman" w:hint="eastAsia"/>
          <w:color w:val="000000" w:themeColor="text1"/>
          <w:szCs w:val="24"/>
        </w:rPr>
        <w:t>D</w:t>
      </w:r>
      <w:r w:rsidRPr="00EB4704">
        <w:rPr>
          <w:rFonts w:ascii="Times New Roman" w:eastAsia="標楷體" w:hAnsi="Times New Roman" w:cs="Times New Roman"/>
          <w:color w:val="000000" w:themeColor="text1"/>
          <w:szCs w:val="24"/>
        </w:rPr>
        <w:t>.</w:t>
      </w:r>
      <w:r w:rsidR="00444ED2" w:rsidRPr="00EB4704">
        <w:rPr>
          <w:rFonts w:ascii="Times New Roman" w:eastAsia="標楷體" w:hAnsi="Times New Roman" w:hint="eastAsia"/>
          <w:bCs/>
          <w:color w:val="000000" w:themeColor="text1"/>
          <w:szCs w:val="24"/>
        </w:rPr>
        <w:t>辦理展延課程</w:t>
      </w:r>
      <w:r w:rsidR="00444ED2" w:rsidRPr="00EB4704">
        <w:rPr>
          <w:rFonts w:ascii="Times New Roman" w:eastAsia="標楷體" w:hAnsi="Times New Roman" w:hint="eastAsia"/>
          <w:bCs/>
          <w:color w:val="000000" w:themeColor="text1"/>
          <w:szCs w:val="24"/>
        </w:rPr>
        <w:t>/</w:t>
      </w:r>
      <w:r w:rsidR="00444ED2" w:rsidRPr="00EB4704">
        <w:rPr>
          <w:rFonts w:ascii="Times New Roman" w:eastAsia="標楷體" w:hAnsi="Times New Roman" w:hint="eastAsia"/>
          <w:bCs/>
          <w:color w:val="000000" w:themeColor="text1"/>
          <w:szCs w:val="24"/>
        </w:rPr>
        <w:t>增能訓練等課程</w:t>
      </w:r>
      <w:r w:rsidR="00BE662F" w:rsidRPr="00EB4704">
        <w:rPr>
          <w:rFonts w:ascii="Times New Roman" w:eastAsia="標楷體" w:hAnsi="Times New Roman" w:cs="Times New Roman"/>
          <w:color w:val="000000" w:themeColor="text1"/>
          <w:szCs w:val="24"/>
        </w:rPr>
        <w:t>。</w:t>
      </w:r>
    </w:p>
    <w:p w14:paraId="257EF87D" w14:textId="608A1385"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24"/>
        </w:rPr>
      </w:pPr>
      <w:r w:rsidRPr="00EB4704">
        <w:rPr>
          <w:rFonts w:ascii="Times New Roman" w:eastAsia="標楷體" w:hAnsi="Times New Roman" w:cs="Times New Roman" w:hint="eastAsia"/>
          <w:color w:val="000000" w:themeColor="text1"/>
          <w:szCs w:val="24"/>
        </w:rPr>
        <w:t>E.</w:t>
      </w:r>
      <w:r w:rsidR="00444ED2" w:rsidRPr="00EB4704">
        <w:rPr>
          <w:rFonts w:ascii="Times New Roman" w:eastAsia="標楷體" w:hAnsi="Times New Roman" w:hint="eastAsia"/>
          <w:bCs/>
          <w:color w:val="000000" w:themeColor="text1"/>
          <w:szCs w:val="24"/>
        </w:rPr>
        <w:t>機構人員具有</w:t>
      </w:r>
      <w:proofErr w:type="gramStart"/>
      <w:r w:rsidR="00444ED2" w:rsidRPr="00EB4704">
        <w:rPr>
          <w:rFonts w:ascii="Times New Roman" w:eastAsia="標楷體" w:hAnsi="Times New Roman" w:hint="eastAsia"/>
          <w:bCs/>
          <w:color w:val="000000" w:themeColor="text1"/>
          <w:szCs w:val="24"/>
        </w:rPr>
        <w:t>國環院淨零綠</w:t>
      </w:r>
      <w:proofErr w:type="gramEnd"/>
      <w:r w:rsidR="00444ED2" w:rsidRPr="00EB4704">
        <w:rPr>
          <w:rFonts w:ascii="Times New Roman" w:eastAsia="標楷體" w:hAnsi="Times New Roman" w:hint="eastAsia"/>
          <w:bCs/>
          <w:color w:val="000000" w:themeColor="text1"/>
          <w:szCs w:val="24"/>
        </w:rPr>
        <w:t>生活種子講師資格</w:t>
      </w:r>
      <w:r w:rsidR="00BE662F" w:rsidRPr="00EB4704">
        <w:rPr>
          <w:rFonts w:ascii="Times New Roman" w:eastAsia="標楷體" w:hAnsi="Times New Roman" w:cs="Times New Roman"/>
          <w:color w:val="000000" w:themeColor="text1"/>
          <w:szCs w:val="24"/>
        </w:rPr>
        <w:t>。</w:t>
      </w:r>
    </w:p>
    <w:p w14:paraId="78BE4B9E" w14:textId="2C1BC99B" w:rsidR="00C9277C"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24"/>
        </w:rPr>
      </w:pPr>
      <w:r w:rsidRPr="00EB4704">
        <w:rPr>
          <w:rFonts w:ascii="Times New Roman" w:eastAsia="標楷體" w:hAnsi="Times New Roman" w:cs="Times New Roman" w:hint="eastAsia"/>
          <w:color w:val="000000" w:themeColor="text1"/>
          <w:szCs w:val="24"/>
        </w:rPr>
        <w:t>F</w:t>
      </w:r>
      <w:r w:rsidRPr="00EB4704">
        <w:rPr>
          <w:rFonts w:ascii="Times New Roman" w:eastAsia="標楷體" w:hAnsi="Times New Roman" w:cs="Times New Roman"/>
          <w:color w:val="000000" w:themeColor="text1"/>
          <w:szCs w:val="24"/>
        </w:rPr>
        <w:t>.</w:t>
      </w:r>
      <w:r w:rsidR="00444ED2" w:rsidRPr="00EB4704">
        <w:rPr>
          <w:rFonts w:ascii="Times New Roman" w:eastAsia="標楷體" w:hAnsi="Times New Roman" w:hint="eastAsia"/>
          <w:bCs/>
          <w:color w:val="000000" w:themeColor="text1"/>
          <w:szCs w:val="24"/>
        </w:rPr>
        <w:t>統計並追蹤結訓學員取得環境教育人員認證</w:t>
      </w:r>
      <w:r w:rsidR="00BE662F" w:rsidRPr="00EB4704">
        <w:rPr>
          <w:rFonts w:ascii="Times New Roman" w:eastAsia="標楷體" w:hAnsi="Times New Roman" w:cs="Times New Roman"/>
          <w:color w:val="000000" w:themeColor="text1"/>
          <w:szCs w:val="24"/>
        </w:rPr>
        <w:t>。</w:t>
      </w:r>
    </w:p>
    <w:p w14:paraId="23418DB3" w14:textId="4112158D" w:rsidR="00EC72A7" w:rsidRPr="00EB4704" w:rsidRDefault="00EC72A7"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24"/>
        </w:rPr>
      </w:pPr>
      <w:r w:rsidRPr="00EB4704">
        <w:rPr>
          <w:rFonts w:ascii="Times New Roman" w:eastAsia="標楷體" w:hAnsi="Times New Roman" w:cs="Times New Roman" w:hint="eastAsia"/>
          <w:color w:val="000000" w:themeColor="text1"/>
          <w:szCs w:val="24"/>
        </w:rPr>
        <w:t>G.</w:t>
      </w:r>
      <w:proofErr w:type="gramStart"/>
      <w:r w:rsidR="00444ED2" w:rsidRPr="00EB4704">
        <w:rPr>
          <w:rFonts w:ascii="Times New Roman" w:eastAsia="標楷體" w:hAnsi="Times New Roman" w:hint="eastAsia"/>
          <w:bCs/>
          <w:color w:val="000000" w:themeColor="text1"/>
          <w:szCs w:val="24"/>
        </w:rPr>
        <w:t>媒合或提供</w:t>
      </w:r>
      <w:proofErr w:type="gramEnd"/>
      <w:r w:rsidR="00444ED2" w:rsidRPr="00EB4704">
        <w:rPr>
          <w:rFonts w:ascii="Times New Roman" w:eastAsia="標楷體" w:hAnsi="Times New Roman" w:hint="eastAsia"/>
          <w:bCs/>
          <w:color w:val="000000" w:themeColor="text1"/>
          <w:szCs w:val="24"/>
        </w:rPr>
        <w:t>已取得環境教育人員之學員有關環境教育設施場所徵才資訊</w:t>
      </w:r>
      <w:r w:rsidRPr="00EB4704">
        <w:rPr>
          <w:rFonts w:ascii="Times New Roman" w:eastAsia="標楷體" w:hAnsi="Times New Roman" w:cs="Times New Roman" w:hint="eastAsia"/>
          <w:color w:val="000000" w:themeColor="text1"/>
          <w:szCs w:val="24"/>
        </w:rPr>
        <w:t>。</w:t>
      </w:r>
    </w:p>
    <w:p w14:paraId="573D728C" w14:textId="1AF67434" w:rsidR="00BE662F" w:rsidRPr="00EB4704" w:rsidRDefault="00BE662F" w:rsidP="00F040AF">
      <w:pPr>
        <w:pStyle w:val="a6"/>
        <w:numPr>
          <w:ilvl w:val="0"/>
          <w:numId w:val="8"/>
        </w:numPr>
        <w:adjustRightInd w:val="0"/>
        <w:snapToGrid w:val="0"/>
        <w:spacing w:beforeLines="20" w:before="72" w:afterLines="20" w:after="72"/>
        <w:ind w:left="960" w:hangingChars="200"/>
        <w:jc w:val="both"/>
        <w:rPr>
          <w:rFonts w:ascii="Times New Roman" w:eastAsia="標楷體" w:hAnsi="Times New Roman" w:cs="Times New Roman"/>
          <w:b/>
          <w:bCs/>
          <w:color w:val="000000" w:themeColor="text1"/>
          <w:szCs w:val="48"/>
          <w:u w:val="double"/>
        </w:rPr>
      </w:pPr>
      <w:r w:rsidRPr="00EB4704">
        <w:rPr>
          <w:rFonts w:ascii="Times New Roman" w:eastAsia="標楷體" w:hAnsi="Times New Roman" w:cs="Times New Roman"/>
          <w:b/>
          <w:bCs/>
          <w:color w:val="000000" w:themeColor="text1"/>
          <w:szCs w:val="48"/>
          <w:u w:val="double"/>
        </w:rPr>
        <w:t>場所</w:t>
      </w:r>
      <w:r w:rsidR="00E823F3" w:rsidRPr="00EB4704">
        <w:rPr>
          <w:rFonts w:ascii="Times New Roman" w:eastAsia="標楷體" w:hAnsi="Times New Roman" w:cs="Times New Roman" w:hint="eastAsia"/>
          <w:b/>
          <w:bCs/>
          <w:color w:val="000000" w:themeColor="text1"/>
          <w:szCs w:val="48"/>
          <w:u w:val="double"/>
        </w:rPr>
        <w:t>評鑑項目說明</w:t>
      </w:r>
    </w:p>
    <w:p w14:paraId="6B604D3B" w14:textId="578B7FDE" w:rsidR="00BE662F" w:rsidRPr="00EB4704" w:rsidRDefault="00BE662F" w:rsidP="00355700">
      <w:pPr>
        <w:pStyle w:val="a6"/>
        <w:spacing w:beforeLines="20" w:before="72" w:afterLines="20" w:after="72"/>
        <w:ind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場所評鑑項目主要包括「環境教育人力配置」、「環境教育課程</w:t>
      </w:r>
      <w:r w:rsidR="00BF71BC" w:rsidRPr="00EB4704">
        <w:rPr>
          <w:rFonts w:ascii="Times New Roman" w:eastAsia="標楷體" w:hAnsi="Times New Roman" w:cs="Times New Roman"/>
          <w:color w:val="000000" w:themeColor="text1"/>
          <w:szCs w:val="48"/>
        </w:rPr>
        <w:t>方案</w:t>
      </w:r>
      <w:r w:rsidRPr="00EB4704">
        <w:rPr>
          <w:rFonts w:ascii="Times New Roman" w:eastAsia="標楷體" w:hAnsi="Times New Roman" w:cs="Times New Roman"/>
          <w:color w:val="000000" w:themeColor="text1"/>
          <w:szCs w:val="48"/>
        </w:rPr>
        <w:t>」、「經營管理」及「行政配合</w:t>
      </w:r>
      <w:r w:rsidR="00C97A38" w:rsidRPr="00EB4704">
        <w:rPr>
          <w:rFonts w:ascii="Times New Roman" w:eastAsia="標楷體" w:hAnsi="Times New Roman" w:cs="Times New Roman"/>
          <w:color w:val="000000" w:themeColor="text1"/>
          <w:szCs w:val="48"/>
        </w:rPr>
        <w:t>加分項目</w:t>
      </w:r>
      <w:r w:rsidRPr="00EB4704">
        <w:rPr>
          <w:rFonts w:ascii="Times New Roman" w:eastAsia="標楷體" w:hAnsi="Times New Roman" w:cs="Times New Roman"/>
          <w:color w:val="000000" w:themeColor="text1"/>
          <w:szCs w:val="48"/>
        </w:rPr>
        <w:t>」</w:t>
      </w:r>
      <w:r w:rsidR="003A75B2" w:rsidRPr="00EB4704">
        <w:rPr>
          <w:rFonts w:ascii="Times New Roman" w:eastAsia="標楷體" w:hAnsi="Times New Roman" w:cs="Times New Roman" w:hint="eastAsia"/>
          <w:color w:val="000000" w:themeColor="text1"/>
          <w:szCs w:val="48"/>
        </w:rPr>
        <w:t>4</w:t>
      </w:r>
      <w:r w:rsidRPr="00EB4704">
        <w:rPr>
          <w:rFonts w:ascii="Times New Roman" w:eastAsia="標楷體" w:hAnsi="Times New Roman" w:cs="Times New Roman"/>
          <w:color w:val="000000" w:themeColor="text1"/>
          <w:szCs w:val="48"/>
        </w:rPr>
        <w:t>個項目，說明如下：</w:t>
      </w:r>
    </w:p>
    <w:p w14:paraId="687FD19C" w14:textId="77777777" w:rsidR="00BE662F" w:rsidRPr="00EB4704" w:rsidRDefault="00BE662F" w:rsidP="00990BE3">
      <w:pPr>
        <w:pStyle w:val="a6"/>
        <w:numPr>
          <w:ilvl w:val="0"/>
          <w:numId w:val="14"/>
        </w:numPr>
        <w:spacing w:beforeLines="20" w:before="72" w:afterLines="20" w:after="72"/>
        <w:ind w:leftChars="0" w:left="1694" w:hanging="734"/>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環境教育專業人力配置</w:t>
      </w:r>
    </w:p>
    <w:p w14:paraId="0A992D36" w14:textId="77777777" w:rsidR="00BE662F" w:rsidRPr="00EB4704" w:rsidRDefault="00BE662F" w:rsidP="00F040AF">
      <w:pPr>
        <w:pStyle w:val="a6"/>
        <w:numPr>
          <w:ilvl w:val="0"/>
          <w:numId w:val="9"/>
        </w:numPr>
        <w:adjustRightInd w:val="0"/>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人力配置說明</w:t>
      </w:r>
    </w:p>
    <w:p w14:paraId="3168146F" w14:textId="099AB6AB" w:rsidR="00BE662F" w:rsidRPr="00EB4704" w:rsidRDefault="00BE662F" w:rsidP="00355700">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設施場所應具有明確的行政人員與教學人員工作配置，建立行</w:t>
      </w:r>
      <w:r w:rsidRPr="00EB4704">
        <w:rPr>
          <w:rFonts w:ascii="Times New Roman" w:eastAsia="標楷體" w:hAnsi="Times New Roman" w:cs="Times New Roman"/>
          <w:color w:val="000000" w:themeColor="text1"/>
          <w:szCs w:val="48"/>
        </w:rPr>
        <w:lastRenderedPageBreak/>
        <w:t>政與教學人員的培訓及考核機制，定期提供專業增能與儲備計畫，並評估人員的專業能力，確保人力資源的持續發展與提升。</w:t>
      </w:r>
    </w:p>
    <w:p w14:paraId="00E4B96D" w14:textId="6AECEC64" w:rsidR="00BE662F" w:rsidRPr="00EB4704" w:rsidRDefault="00E823F3" w:rsidP="00E823F3">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(1)</w:t>
      </w:r>
      <w:r w:rsidR="00BE662F" w:rsidRPr="00EB4704">
        <w:rPr>
          <w:rFonts w:ascii="Times New Roman" w:eastAsia="標楷體" w:hAnsi="Times New Roman" w:cs="Times New Roman"/>
          <w:color w:val="000000" w:themeColor="text1"/>
          <w:szCs w:val="48"/>
        </w:rPr>
        <w:t>基本項目</w:t>
      </w:r>
    </w:p>
    <w:p w14:paraId="61AA2891" w14:textId="44714178" w:rsidR="00BE662F" w:rsidRPr="00EB4704" w:rsidRDefault="00A155B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A</w:t>
      </w:r>
      <w:r w:rsidR="00E823F3" w:rsidRPr="00EB4704">
        <w:rPr>
          <w:rFonts w:ascii="Times New Roman" w:eastAsia="標楷體" w:hAnsi="Times New Roman" w:cs="Times New Roman"/>
          <w:color w:val="000000" w:themeColor="text1"/>
          <w:szCs w:val="48"/>
        </w:rPr>
        <w:t>.</w:t>
      </w:r>
      <w:r w:rsidR="004F19DC" w:rsidRPr="00EB4704">
        <w:rPr>
          <w:rFonts w:ascii="Times New Roman" w:eastAsia="標楷體" w:hAnsi="Times New Roman" w:cs="Times New Roman" w:hint="eastAsia"/>
          <w:color w:val="000000" w:themeColor="text1"/>
          <w:szCs w:val="48"/>
        </w:rPr>
        <w:t>行政人員和教學人員工作配置。</w:t>
      </w:r>
    </w:p>
    <w:p w14:paraId="57E335B1" w14:textId="5FAEB2CB"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A037E8" w:rsidRPr="00EB4704">
        <w:rPr>
          <w:rFonts w:ascii="Times New Roman" w:eastAsia="標楷體" w:hAnsi="Times New Roman" w:cs="Times New Roman" w:hint="eastAsia"/>
          <w:color w:val="000000" w:themeColor="text1"/>
          <w:szCs w:val="48"/>
        </w:rPr>
        <w:t>落實原認證申請或展延規劃之增能培訓計畫</w:t>
      </w:r>
      <w:r w:rsidR="004F19DC" w:rsidRPr="00EB4704">
        <w:rPr>
          <w:rFonts w:ascii="Times New Roman" w:eastAsia="標楷體" w:hAnsi="Times New Roman" w:cs="Times New Roman" w:hint="eastAsia"/>
          <w:color w:val="000000" w:themeColor="text1"/>
          <w:szCs w:val="48"/>
        </w:rPr>
        <w:t>。</w:t>
      </w:r>
    </w:p>
    <w:p w14:paraId="1BD22BFE" w14:textId="07D6D0E5" w:rsidR="00BE662F" w:rsidRPr="00EB4704" w:rsidRDefault="00E823F3" w:rsidP="00E823F3">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(2)</w:t>
      </w:r>
      <w:r w:rsidR="00BE662F" w:rsidRPr="00EB4704">
        <w:rPr>
          <w:rFonts w:ascii="Times New Roman" w:eastAsia="標楷體" w:hAnsi="Times New Roman" w:cs="Times New Roman"/>
          <w:color w:val="000000" w:themeColor="text1"/>
          <w:szCs w:val="48"/>
        </w:rPr>
        <w:t>進階項目</w:t>
      </w:r>
    </w:p>
    <w:p w14:paraId="68EE7794" w14:textId="6283C8F2"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A037E8" w:rsidRPr="00EB4704">
        <w:rPr>
          <w:rFonts w:ascii="Times New Roman" w:eastAsia="標楷體" w:hAnsi="Times New Roman" w:cs="Times New Roman" w:hint="eastAsia"/>
          <w:color w:val="000000" w:themeColor="text1"/>
          <w:szCs w:val="48"/>
        </w:rPr>
        <w:t>具有行政與教學人員能力評估機制，評估人員專業能力</w:t>
      </w:r>
      <w:r w:rsidR="00BE662F" w:rsidRPr="00EB4704">
        <w:rPr>
          <w:rFonts w:ascii="Times New Roman" w:eastAsia="標楷體" w:hAnsi="Times New Roman" w:cs="Times New Roman"/>
          <w:color w:val="000000" w:themeColor="text1"/>
          <w:szCs w:val="48"/>
        </w:rPr>
        <w:t>。</w:t>
      </w:r>
    </w:p>
    <w:p w14:paraId="3A153634" w14:textId="318385D2" w:rsidR="00DB7EBF" w:rsidRPr="00EB4704" w:rsidRDefault="00DD361B" w:rsidP="00DB7EBF">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A037E8" w:rsidRPr="00EB4704">
        <w:rPr>
          <w:rFonts w:ascii="Times New Roman" w:eastAsia="標楷體" w:hAnsi="Times New Roman" w:cs="Times New Roman" w:hint="eastAsia"/>
          <w:color w:val="000000" w:themeColor="text1"/>
          <w:szCs w:val="48"/>
        </w:rPr>
        <w:t>符合原認證申請或展延的中期發展目標，具有行政與教學人員培訓機制，提供專業增能與儲備計畫</w:t>
      </w:r>
      <w:r w:rsidR="00BE662F" w:rsidRPr="00EB4704">
        <w:rPr>
          <w:rFonts w:ascii="Times New Roman" w:eastAsia="標楷體" w:hAnsi="Times New Roman" w:cs="Times New Roman"/>
          <w:color w:val="000000" w:themeColor="text1"/>
          <w:szCs w:val="48"/>
        </w:rPr>
        <w:t>。</w:t>
      </w:r>
    </w:p>
    <w:p w14:paraId="659ED33A" w14:textId="77777777" w:rsidR="00BE662F" w:rsidRPr="00EB4704" w:rsidRDefault="00BE662F" w:rsidP="00F040AF">
      <w:pPr>
        <w:pStyle w:val="a6"/>
        <w:numPr>
          <w:ilvl w:val="0"/>
          <w:numId w:val="9"/>
        </w:numPr>
        <w:adjustRightInd w:val="0"/>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人員專業執行能力</w:t>
      </w:r>
    </w:p>
    <w:p w14:paraId="191A41B9" w14:textId="738E6047" w:rsidR="00BE662F" w:rsidRPr="00EB4704" w:rsidRDefault="00BE662F" w:rsidP="00355700">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教學人員應具備環境教育實務經驗與課程執行能力，行政人員則應具備經營管理經驗。同時，應持續推動團隊成員取得環境教育認證，並根據學員學習成效調整課程，以提升教學質量與專業能力。</w:t>
      </w:r>
    </w:p>
    <w:p w14:paraId="1F580E08" w14:textId="40266286" w:rsidR="00BE662F" w:rsidRPr="00EB4704" w:rsidRDefault="00E823F3" w:rsidP="00E823F3">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(1)</w:t>
      </w:r>
      <w:r w:rsidR="00BE662F" w:rsidRPr="00EB4704">
        <w:rPr>
          <w:rFonts w:ascii="Times New Roman" w:eastAsia="標楷體" w:hAnsi="Times New Roman" w:cs="Times New Roman"/>
          <w:color w:val="000000" w:themeColor="text1"/>
          <w:szCs w:val="48"/>
        </w:rPr>
        <w:t>基本項目</w:t>
      </w:r>
    </w:p>
    <w:p w14:paraId="101F08C0" w14:textId="597492E3"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C0020A" w:rsidRPr="00EB4704">
        <w:rPr>
          <w:rFonts w:ascii="Times New Roman" w:eastAsia="標楷體" w:hAnsi="Times New Roman" w:cs="Times New Roman" w:hint="eastAsia"/>
          <w:color w:val="000000" w:themeColor="text1"/>
          <w:szCs w:val="48"/>
        </w:rPr>
        <w:t>教學人員（含志工、講師）的環境教育推廣或教學實務經驗，並實際執行環境教育課程方案</w:t>
      </w:r>
      <w:r w:rsidR="00BE662F" w:rsidRPr="00EB4704">
        <w:rPr>
          <w:rFonts w:ascii="Times New Roman" w:eastAsia="標楷體" w:hAnsi="Times New Roman" w:cs="Times New Roman"/>
          <w:color w:val="000000" w:themeColor="text1"/>
          <w:szCs w:val="48"/>
        </w:rPr>
        <w:t>。</w:t>
      </w:r>
    </w:p>
    <w:p w14:paraId="119F57F0" w14:textId="0DCF2ABE"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C0020A" w:rsidRPr="00EB4704">
        <w:rPr>
          <w:rFonts w:ascii="Times New Roman" w:eastAsia="標楷體" w:hAnsi="Times New Roman" w:cs="Times New Roman" w:hint="eastAsia"/>
          <w:color w:val="000000" w:themeColor="text1"/>
          <w:szCs w:val="48"/>
        </w:rPr>
        <w:t>行政人員的經營管理實務經驗</w:t>
      </w:r>
      <w:r w:rsidR="00BE662F" w:rsidRPr="00EB4704">
        <w:rPr>
          <w:rFonts w:ascii="Times New Roman" w:eastAsia="標楷體" w:hAnsi="Times New Roman" w:cs="Times New Roman"/>
          <w:color w:val="000000" w:themeColor="text1"/>
          <w:szCs w:val="48"/>
        </w:rPr>
        <w:t>。</w:t>
      </w:r>
    </w:p>
    <w:p w14:paraId="28FD4FC8" w14:textId="306F45F2" w:rsidR="00BE662F" w:rsidRPr="00EB4704" w:rsidRDefault="00E823F3" w:rsidP="00E823F3">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(2)</w:t>
      </w:r>
      <w:r w:rsidR="00BE662F" w:rsidRPr="00EB4704">
        <w:rPr>
          <w:rFonts w:ascii="Times New Roman" w:eastAsia="標楷體" w:hAnsi="Times New Roman" w:cs="Times New Roman"/>
          <w:color w:val="000000" w:themeColor="text1"/>
          <w:szCs w:val="48"/>
        </w:rPr>
        <w:t>進階項目</w:t>
      </w:r>
    </w:p>
    <w:p w14:paraId="18EA6AF9" w14:textId="714AC84F"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C0020A" w:rsidRPr="00EB4704">
        <w:rPr>
          <w:rFonts w:ascii="Times New Roman" w:eastAsia="標楷體" w:hAnsi="Times New Roman" w:cs="Times New Roman" w:hint="eastAsia"/>
          <w:color w:val="000000" w:themeColor="text1"/>
          <w:szCs w:val="48"/>
        </w:rPr>
        <w:t>依據學員學習成效及回饋意見，進行教學檢討或調整課程方案</w:t>
      </w:r>
      <w:r w:rsidR="00BE662F" w:rsidRPr="00EB4704">
        <w:rPr>
          <w:rFonts w:ascii="Times New Roman" w:eastAsia="標楷體" w:hAnsi="Times New Roman" w:cs="Times New Roman"/>
          <w:color w:val="000000" w:themeColor="text1"/>
          <w:szCs w:val="48"/>
        </w:rPr>
        <w:t>。</w:t>
      </w:r>
    </w:p>
    <w:p w14:paraId="74169896" w14:textId="64E61090"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C0020A" w:rsidRPr="00EB4704">
        <w:rPr>
          <w:rFonts w:ascii="Times New Roman" w:eastAsia="標楷體" w:hAnsi="Times New Roman" w:cs="Times New Roman" w:hint="eastAsia"/>
          <w:color w:val="000000" w:themeColor="text1"/>
          <w:szCs w:val="48"/>
        </w:rPr>
        <w:t>培養團隊人員取得環境教育人員認證</w:t>
      </w:r>
      <w:r w:rsidR="00BE662F" w:rsidRPr="00EB4704">
        <w:rPr>
          <w:rFonts w:ascii="Times New Roman" w:eastAsia="標楷體" w:hAnsi="Times New Roman" w:cs="Times New Roman"/>
          <w:color w:val="000000" w:themeColor="text1"/>
          <w:szCs w:val="48"/>
        </w:rPr>
        <w:t>。</w:t>
      </w:r>
    </w:p>
    <w:p w14:paraId="21E8B34C" w14:textId="4D75E551" w:rsidR="00BE662F" w:rsidRPr="00EB4704" w:rsidRDefault="00BE662F" w:rsidP="00990BE3">
      <w:pPr>
        <w:pStyle w:val="a6"/>
        <w:numPr>
          <w:ilvl w:val="0"/>
          <w:numId w:val="14"/>
        </w:numPr>
        <w:spacing w:beforeLines="20" w:before="72" w:afterLines="20" w:after="72"/>
        <w:ind w:leftChars="0" w:left="1694" w:hanging="734"/>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環境教育課程</w:t>
      </w:r>
      <w:r w:rsidR="00C0020A" w:rsidRPr="00EB4704">
        <w:rPr>
          <w:rFonts w:ascii="Times New Roman" w:eastAsia="標楷體" w:hAnsi="Times New Roman" w:cs="Times New Roman"/>
          <w:color w:val="000000" w:themeColor="text1"/>
          <w:szCs w:val="48"/>
        </w:rPr>
        <w:t>方案</w:t>
      </w:r>
    </w:p>
    <w:p w14:paraId="77332760" w14:textId="77777777" w:rsidR="00BE662F" w:rsidRPr="00EB4704" w:rsidRDefault="00BE662F" w:rsidP="00F040AF">
      <w:pPr>
        <w:pStyle w:val="a6"/>
        <w:numPr>
          <w:ilvl w:val="0"/>
          <w:numId w:val="20"/>
        </w:numPr>
        <w:adjustRightInd w:val="0"/>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教學目標</w:t>
      </w:r>
    </w:p>
    <w:p w14:paraId="007A73A2" w14:textId="77777777" w:rsidR="00BE662F" w:rsidRPr="00EB4704" w:rsidRDefault="00BE662F" w:rsidP="00355700">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教學目標應明確，並在課程執行中連結三項以上的環境教育目標（如覺知、知識、態度、技能與行動），同時確保課程方案適用於兩個以上不同年齡層的客群，以滿足多元學習需求並擴大影響力。</w:t>
      </w:r>
    </w:p>
    <w:p w14:paraId="74B2B4BD" w14:textId="2C69FE27" w:rsidR="00BE662F" w:rsidRPr="00EB4704" w:rsidRDefault="00E823F3" w:rsidP="00E823F3">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(1)</w:t>
      </w:r>
      <w:r w:rsidR="00BE662F" w:rsidRPr="00EB4704">
        <w:rPr>
          <w:rFonts w:ascii="Times New Roman" w:eastAsia="標楷體" w:hAnsi="Times New Roman" w:cs="Times New Roman"/>
          <w:color w:val="000000" w:themeColor="text1"/>
          <w:szCs w:val="48"/>
        </w:rPr>
        <w:t>基本項目：</w:t>
      </w:r>
      <w:r w:rsidR="00C0020A" w:rsidRPr="00EB4704">
        <w:rPr>
          <w:rFonts w:ascii="Times New Roman" w:eastAsia="標楷體" w:hAnsi="Times New Roman" w:cs="Times New Roman" w:hint="eastAsia"/>
          <w:color w:val="000000" w:themeColor="text1"/>
          <w:szCs w:val="48"/>
        </w:rPr>
        <w:t>具有明確環境教育教學目標</w:t>
      </w:r>
      <w:r w:rsidR="00BE662F" w:rsidRPr="00EB4704">
        <w:rPr>
          <w:rFonts w:ascii="Times New Roman" w:eastAsia="標楷體" w:hAnsi="Times New Roman" w:cs="Times New Roman"/>
          <w:color w:val="000000" w:themeColor="text1"/>
          <w:szCs w:val="48"/>
        </w:rPr>
        <w:t>。</w:t>
      </w:r>
    </w:p>
    <w:p w14:paraId="06CC9AEB" w14:textId="3A2F9DDC" w:rsidR="00BE662F" w:rsidRPr="00EB4704" w:rsidRDefault="00E823F3" w:rsidP="00E823F3">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(2)</w:t>
      </w:r>
      <w:r w:rsidR="00BE662F" w:rsidRPr="00EB4704">
        <w:rPr>
          <w:rFonts w:ascii="Times New Roman" w:eastAsia="標楷體" w:hAnsi="Times New Roman" w:cs="Times New Roman"/>
          <w:color w:val="000000" w:themeColor="text1"/>
          <w:szCs w:val="48"/>
        </w:rPr>
        <w:t>進階項目</w:t>
      </w:r>
    </w:p>
    <w:p w14:paraId="725FE9BB" w14:textId="39F704FD"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C0020A" w:rsidRPr="00EB4704">
        <w:rPr>
          <w:rFonts w:ascii="Times New Roman" w:eastAsia="標楷體" w:hAnsi="Times New Roman" w:cs="Times New Roman" w:hint="eastAsia"/>
          <w:color w:val="000000" w:themeColor="text1"/>
          <w:szCs w:val="48"/>
        </w:rPr>
        <w:t>核定課程執行（非單一教案）至少能連結</w:t>
      </w:r>
      <w:r w:rsidR="00C0020A" w:rsidRPr="00EB4704">
        <w:rPr>
          <w:rFonts w:ascii="Times New Roman" w:eastAsia="標楷體" w:hAnsi="Times New Roman" w:cs="Times New Roman" w:hint="eastAsia"/>
          <w:color w:val="000000" w:themeColor="text1"/>
          <w:szCs w:val="48"/>
        </w:rPr>
        <w:t>3</w:t>
      </w:r>
      <w:r w:rsidR="00C0020A" w:rsidRPr="00EB4704">
        <w:rPr>
          <w:rFonts w:ascii="Times New Roman" w:eastAsia="標楷體" w:hAnsi="Times New Roman" w:cs="Times New Roman" w:hint="eastAsia"/>
          <w:color w:val="000000" w:themeColor="text1"/>
          <w:szCs w:val="48"/>
        </w:rPr>
        <w:t>項以上環境教育教學目標（覺知、知識、態度、技能與行動）</w:t>
      </w:r>
      <w:r w:rsidR="004F19DC" w:rsidRPr="00EB4704">
        <w:rPr>
          <w:rFonts w:ascii="Times New Roman" w:eastAsia="標楷體" w:hAnsi="Times New Roman" w:cs="Times New Roman" w:hint="eastAsia"/>
          <w:color w:val="000000" w:themeColor="text1"/>
          <w:szCs w:val="48"/>
        </w:rPr>
        <w:t>。</w:t>
      </w:r>
    </w:p>
    <w:p w14:paraId="6496AC42" w14:textId="27461712"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C0020A" w:rsidRPr="00EB4704">
        <w:rPr>
          <w:rFonts w:ascii="Times New Roman" w:eastAsia="標楷體" w:hAnsi="Times New Roman" w:cs="Times New Roman" w:hint="eastAsia"/>
          <w:color w:val="000000" w:themeColor="text1"/>
          <w:szCs w:val="48"/>
        </w:rPr>
        <w:t>說明與原認證申請或展延的短中長程目標契合程度</w:t>
      </w:r>
      <w:r w:rsidR="00BE662F" w:rsidRPr="00EB4704">
        <w:rPr>
          <w:rFonts w:ascii="Times New Roman" w:eastAsia="標楷體" w:hAnsi="Times New Roman" w:cs="Times New Roman"/>
          <w:color w:val="000000" w:themeColor="text1"/>
          <w:szCs w:val="48"/>
        </w:rPr>
        <w:t>。</w:t>
      </w:r>
    </w:p>
    <w:p w14:paraId="46EFE61B" w14:textId="73F6531B" w:rsidR="00C0020A" w:rsidRPr="00EB4704" w:rsidRDefault="00C0020A"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C.</w:t>
      </w:r>
      <w:r w:rsidRPr="00EB4704">
        <w:rPr>
          <w:rFonts w:ascii="Times New Roman" w:eastAsia="標楷體" w:hAnsi="Times New Roman" w:cs="Times New Roman" w:hint="eastAsia"/>
          <w:color w:val="000000" w:themeColor="text1"/>
          <w:szCs w:val="48"/>
        </w:rPr>
        <w:t>核定課程方案適用於兩個以上不同年齡層的對象（如小學</w:t>
      </w:r>
      <w:r w:rsidRPr="00EB4704">
        <w:rPr>
          <w:rFonts w:ascii="Times New Roman" w:eastAsia="標楷體" w:hAnsi="Times New Roman" w:cs="Times New Roman" w:hint="eastAsia"/>
          <w:color w:val="000000" w:themeColor="text1"/>
          <w:szCs w:val="48"/>
        </w:rPr>
        <w:lastRenderedPageBreak/>
        <w:t>生與成人）。</w:t>
      </w:r>
    </w:p>
    <w:p w14:paraId="035B4D9A" w14:textId="77777777" w:rsidR="00BE662F" w:rsidRPr="00EB4704" w:rsidRDefault="00BE662F" w:rsidP="00F040AF">
      <w:pPr>
        <w:pStyle w:val="a6"/>
        <w:numPr>
          <w:ilvl w:val="0"/>
          <w:numId w:val="20"/>
        </w:numPr>
        <w:adjustRightInd w:val="0"/>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課程規劃</w:t>
      </w:r>
    </w:p>
    <w:p w14:paraId="60BCB674" w14:textId="77777777" w:rsidR="00BE662F" w:rsidRPr="00EB4704" w:rsidRDefault="00BE662F" w:rsidP="00355700">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課程規劃應依據教學目標設計，</w:t>
      </w:r>
      <w:proofErr w:type="gramStart"/>
      <w:r w:rsidRPr="00EB4704">
        <w:rPr>
          <w:rFonts w:ascii="Times New Roman" w:eastAsia="標楷體" w:hAnsi="Times New Roman" w:cs="Times New Roman"/>
          <w:color w:val="000000" w:themeColor="text1"/>
          <w:szCs w:val="48"/>
        </w:rPr>
        <w:t>內容宜具創意</w:t>
      </w:r>
      <w:proofErr w:type="gramEnd"/>
      <w:r w:rsidRPr="00EB4704">
        <w:rPr>
          <w:rFonts w:ascii="Times New Roman" w:eastAsia="標楷體" w:hAnsi="Times New Roman" w:cs="Times New Roman"/>
          <w:color w:val="000000" w:themeColor="text1"/>
          <w:szCs w:val="48"/>
        </w:rPr>
        <w:t>、創新與啟發性，並結合環境部推動的政策與環保行動。課程或活動方案應配置適當資格的講師與操作地點，並妥善規劃動線及雨天備案，以確保活動順利進行。</w:t>
      </w:r>
    </w:p>
    <w:p w14:paraId="42B0721B" w14:textId="3AF91B58" w:rsidR="00BE662F" w:rsidRPr="00EB4704" w:rsidRDefault="00E823F3" w:rsidP="00E823F3">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(1)</w:t>
      </w:r>
      <w:r w:rsidR="00BE662F" w:rsidRPr="00EB4704">
        <w:rPr>
          <w:rFonts w:ascii="Times New Roman" w:eastAsia="標楷體" w:hAnsi="Times New Roman" w:cs="Times New Roman"/>
          <w:color w:val="000000" w:themeColor="text1"/>
          <w:szCs w:val="48"/>
        </w:rPr>
        <w:t>基本項目</w:t>
      </w:r>
    </w:p>
    <w:p w14:paraId="06165A37" w14:textId="6A7F49FC"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C0020A" w:rsidRPr="00EB4704">
        <w:rPr>
          <w:rFonts w:ascii="Times New Roman" w:eastAsia="標楷體" w:hAnsi="Times New Roman" w:cs="Times New Roman" w:hint="eastAsia"/>
          <w:color w:val="000000" w:themeColor="text1"/>
          <w:szCs w:val="48"/>
        </w:rPr>
        <w:t>課程規劃回應原認證申請或展延的環境教育教學目標。</w:t>
      </w:r>
    </w:p>
    <w:p w14:paraId="228FB2BE" w14:textId="01C3DB6F"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C0020A" w:rsidRPr="00EB4704">
        <w:rPr>
          <w:rFonts w:ascii="Times New Roman" w:eastAsia="標楷體" w:hAnsi="Times New Roman" w:cs="Times New Roman" w:hint="eastAsia"/>
          <w:color w:val="000000" w:themeColor="text1"/>
          <w:szCs w:val="48"/>
        </w:rPr>
        <w:t>融入環境部推動政策或環保行動推廣環境教育課程或活動</w:t>
      </w:r>
      <w:r w:rsidR="00BE662F" w:rsidRPr="00EB4704">
        <w:rPr>
          <w:rFonts w:ascii="Times New Roman" w:eastAsia="標楷體" w:hAnsi="Times New Roman" w:cs="Times New Roman"/>
          <w:color w:val="000000" w:themeColor="text1"/>
          <w:szCs w:val="48"/>
        </w:rPr>
        <w:t>。</w:t>
      </w:r>
    </w:p>
    <w:p w14:paraId="7DC8F6CA" w14:textId="233B40FC"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C</w:t>
      </w:r>
      <w:r w:rsidRPr="00EB4704">
        <w:rPr>
          <w:rFonts w:ascii="Times New Roman" w:eastAsia="標楷體" w:hAnsi="Times New Roman" w:cs="Times New Roman"/>
          <w:color w:val="000000" w:themeColor="text1"/>
          <w:szCs w:val="48"/>
        </w:rPr>
        <w:t>.</w:t>
      </w:r>
      <w:r w:rsidR="00C0020A" w:rsidRPr="00EB4704">
        <w:rPr>
          <w:rFonts w:ascii="Times New Roman" w:eastAsia="標楷體" w:hAnsi="Times New Roman" w:cs="Times New Roman" w:hint="eastAsia"/>
          <w:color w:val="000000" w:themeColor="text1"/>
          <w:szCs w:val="48"/>
        </w:rPr>
        <w:t>依課程方案或教學活動方案配置適當資格之講師、課程操作地點及課程動線規劃</w:t>
      </w:r>
      <w:r w:rsidR="00BE662F" w:rsidRPr="00EB4704">
        <w:rPr>
          <w:rFonts w:ascii="Times New Roman" w:eastAsia="標楷體" w:hAnsi="Times New Roman" w:cs="Times New Roman"/>
          <w:color w:val="000000" w:themeColor="text1"/>
          <w:szCs w:val="48"/>
        </w:rPr>
        <w:t>。</w:t>
      </w:r>
    </w:p>
    <w:p w14:paraId="21B0A66F" w14:textId="3A473E22" w:rsidR="00BE662F" w:rsidRPr="00EB4704" w:rsidRDefault="00E823F3" w:rsidP="00E823F3">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(2)</w:t>
      </w:r>
      <w:r w:rsidR="00BE662F" w:rsidRPr="00EB4704">
        <w:rPr>
          <w:rFonts w:ascii="Times New Roman" w:eastAsia="標楷體" w:hAnsi="Times New Roman" w:cs="Times New Roman"/>
          <w:color w:val="000000" w:themeColor="text1"/>
          <w:szCs w:val="48"/>
        </w:rPr>
        <w:t>進階項目</w:t>
      </w:r>
    </w:p>
    <w:p w14:paraId="10EDBE54" w14:textId="7F7D61DA"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C0020A" w:rsidRPr="00EB4704">
        <w:rPr>
          <w:rFonts w:ascii="Times New Roman" w:eastAsia="標楷體" w:hAnsi="Times New Roman" w:cs="Times New Roman" w:hint="eastAsia"/>
          <w:color w:val="000000" w:themeColor="text1"/>
          <w:szCs w:val="48"/>
        </w:rPr>
        <w:t>課程內容設計具創意、創新或啟發性等特色，並結合場域內外資源提升教育內涵</w:t>
      </w:r>
      <w:r w:rsidR="00BE662F" w:rsidRPr="00EB4704">
        <w:rPr>
          <w:rFonts w:ascii="Times New Roman" w:eastAsia="標楷體" w:hAnsi="Times New Roman" w:cs="Times New Roman"/>
          <w:color w:val="000000" w:themeColor="text1"/>
          <w:szCs w:val="48"/>
        </w:rPr>
        <w:t>。</w:t>
      </w:r>
    </w:p>
    <w:p w14:paraId="0BAB535E" w14:textId="6B5C40C3"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C0020A" w:rsidRPr="00EB4704">
        <w:rPr>
          <w:rFonts w:ascii="Times New Roman" w:eastAsia="標楷體" w:hAnsi="Times New Roman" w:cs="Times New Roman" w:hint="eastAsia"/>
          <w:color w:val="000000" w:themeColor="text1"/>
          <w:szCs w:val="48"/>
        </w:rPr>
        <w:t>課程設計能與當前環境議題、政策深度連結，並吸引多元學習者參與</w:t>
      </w:r>
      <w:r w:rsidR="00BE662F" w:rsidRPr="00EB4704">
        <w:rPr>
          <w:rFonts w:ascii="Times New Roman" w:eastAsia="標楷體" w:hAnsi="Times New Roman" w:cs="Times New Roman"/>
          <w:color w:val="000000" w:themeColor="text1"/>
          <w:szCs w:val="48"/>
        </w:rPr>
        <w:t>。</w:t>
      </w:r>
    </w:p>
    <w:p w14:paraId="46A9EF20" w14:textId="3973D8FE"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C</w:t>
      </w:r>
      <w:r w:rsidRPr="00EB4704">
        <w:rPr>
          <w:rFonts w:ascii="Times New Roman" w:eastAsia="標楷體" w:hAnsi="Times New Roman" w:cs="Times New Roman"/>
          <w:color w:val="000000" w:themeColor="text1"/>
          <w:szCs w:val="48"/>
        </w:rPr>
        <w:t>.</w:t>
      </w:r>
      <w:r w:rsidR="00C0020A" w:rsidRPr="00EB4704">
        <w:rPr>
          <w:rFonts w:ascii="Times New Roman" w:eastAsia="標楷體" w:hAnsi="Times New Roman" w:cs="Times New Roman" w:hint="eastAsia"/>
          <w:color w:val="000000" w:themeColor="text1"/>
          <w:szCs w:val="48"/>
        </w:rPr>
        <w:t>課程教學法運用除講述法外，應具多元教學方法</w:t>
      </w:r>
      <w:r w:rsidR="00BE662F" w:rsidRPr="00EB4704">
        <w:rPr>
          <w:rFonts w:ascii="Times New Roman" w:eastAsia="標楷體" w:hAnsi="Times New Roman" w:cs="Times New Roman"/>
          <w:color w:val="000000" w:themeColor="text1"/>
          <w:szCs w:val="48"/>
        </w:rPr>
        <w:t>。</w:t>
      </w:r>
    </w:p>
    <w:p w14:paraId="00477E63" w14:textId="77777777" w:rsidR="00BE662F" w:rsidRPr="00EB4704" w:rsidRDefault="00BE662F" w:rsidP="00F040AF">
      <w:pPr>
        <w:pStyle w:val="a6"/>
        <w:numPr>
          <w:ilvl w:val="0"/>
          <w:numId w:val="20"/>
        </w:numPr>
        <w:adjustRightInd w:val="0"/>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課程時數及操作</w:t>
      </w:r>
    </w:p>
    <w:p w14:paraId="51C854AF" w14:textId="77777777" w:rsidR="00BE662F" w:rsidRPr="00EB4704" w:rsidRDefault="00BE662F" w:rsidP="00355700">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核定課程應達</w:t>
      </w:r>
      <w:r w:rsidRPr="00EB4704">
        <w:rPr>
          <w:rFonts w:ascii="Times New Roman" w:eastAsia="標楷體" w:hAnsi="Times New Roman" w:cs="Times New Roman"/>
          <w:color w:val="000000" w:themeColor="text1"/>
          <w:szCs w:val="48"/>
        </w:rPr>
        <w:t>4</w:t>
      </w:r>
      <w:r w:rsidRPr="00EB4704">
        <w:rPr>
          <w:rFonts w:ascii="Times New Roman" w:eastAsia="標楷體" w:hAnsi="Times New Roman" w:cs="Times New Roman"/>
          <w:color w:val="000000" w:themeColor="text1"/>
          <w:szCs w:val="48"/>
        </w:rPr>
        <w:t>小時以上，且設計至少一套環境資源特色之課程，並依核定內容執行課程方案；善用教學法，提升課程方案核備數量或核定課程品質，並具備課程修正歷程。</w:t>
      </w:r>
    </w:p>
    <w:p w14:paraId="0D65AAAD" w14:textId="78854D53" w:rsidR="00BE662F" w:rsidRPr="00EB4704" w:rsidRDefault="00E823F3" w:rsidP="004F19DC">
      <w:pPr>
        <w:pStyle w:val="a6"/>
        <w:adjustRightInd w:val="0"/>
        <w:spacing w:before="20" w:after="20"/>
        <w:ind w:leftChars="800" w:left="2210" w:hangingChars="121" w:hanging="29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(1)</w:t>
      </w:r>
      <w:r w:rsidR="00BE662F" w:rsidRPr="00EB4704">
        <w:rPr>
          <w:rFonts w:ascii="Times New Roman" w:eastAsia="標楷體" w:hAnsi="Times New Roman" w:cs="Times New Roman"/>
          <w:color w:val="000000" w:themeColor="text1"/>
          <w:szCs w:val="48"/>
        </w:rPr>
        <w:t>基本項目</w:t>
      </w:r>
      <w:r w:rsidR="004F19DC" w:rsidRPr="00EB4704">
        <w:rPr>
          <w:rFonts w:ascii="Times New Roman" w:eastAsia="標楷體" w:hAnsi="Times New Roman" w:cs="Times New Roman"/>
          <w:color w:val="000000" w:themeColor="text1"/>
          <w:szCs w:val="48"/>
        </w:rPr>
        <w:t>：</w:t>
      </w:r>
      <w:r w:rsidR="00C0020A" w:rsidRPr="00EB4704">
        <w:rPr>
          <w:rFonts w:ascii="Times New Roman" w:eastAsia="標楷體" w:hAnsi="Times New Roman" w:cs="Times New Roman" w:hint="eastAsia"/>
          <w:color w:val="000000" w:themeColor="text1"/>
          <w:szCs w:val="48"/>
        </w:rPr>
        <w:t>核定課程須</w:t>
      </w:r>
      <w:r w:rsidR="00C0020A" w:rsidRPr="00EB4704">
        <w:rPr>
          <w:rFonts w:ascii="Times New Roman" w:eastAsia="標楷體" w:hAnsi="Times New Roman" w:cs="Times New Roman" w:hint="eastAsia"/>
          <w:color w:val="000000" w:themeColor="text1"/>
          <w:szCs w:val="48"/>
        </w:rPr>
        <w:t>4</w:t>
      </w:r>
      <w:r w:rsidR="00C0020A" w:rsidRPr="00EB4704">
        <w:rPr>
          <w:rFonts w:ascii="Times New Roman" w:eastAsia="標楷體" w:hAnsi="Times New Roman" w:cs="Times New Roman" w:hint="eastAsia"/>
          <w:color w:val="000000" w:themeColor="text1"/>
          <w:szCs w:val="48"/>
        </w:rPr>
        <w:t>小時以上，並至少有一套課程連結環境資源特色，並持續執行並確實依核定內容執行課程方案</w:t>
      </w:r>
      <w:r w:rsidR="004F19DC" w:rsidRPr="00EB4704">
        <w:rPr>
          <w:rFonts w:ascii="Times New Roman" w:eastAsia="標楷體" w:hAnsi="Times New Roman" w:cs="Times New Roman" w:hint="eastAsia"/>
          <w:color w:val="000000" w:themeColor="text1"/>
          <w:szCs w:val="48"/>
        </w:rPr>
        <w:t>。</w:t>
      </w:r>
    </w:p>
    <w:p w14:paraId="403DEFCA" w14:textId="66E0C0B6" w:rsidR="00BE662F" w:rsidRPr="00EB4704" w:rsidRDefault="00E823F3" w:rsidP="00E823F3">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(2)</w:t>
      </w:r>
      <w:r w:rsidR="00BE662F" w:rsidRPr="00EB4704">
        <w:rPr>
          <w:rFonts w:ascii="Times New Roman" w:eastAsia="標楷體" w:hAnsi="Times New Roman" w:cs="Times New Roman"/>
          <w:color w:val="000000" w:themeColor="text1"/>
          <w:szCs w:val="48"/>
        </w:rPr>
        <w:t>進階項目</w:t>
      </w:r>
    </w:p>
    <w:p w14:paraId="2324EF01" w14:textId="6B16DA94"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BE662F" w:rsidRPr="00EB4704">
        <w:rPr>
          <w:rFonts w:ascii="Times New Roman" w:eastAsia="標楷體" w:hAnsi="Times New Roman" w:cs="Times New Roman"/>
          <w:color w:val="000000" w:themeColor="text1"/>
          <w:szCs w:val="48"/>
        </w:rPr>
        <w:t>持續執行多項核定環境教育課程。</w:t>
      </w:r>
    </w:p>
    <w:p w14:paraId="5AF1ABF0" w14:textId="4297913A"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C0020A" w:rsidRPr="00EB4704">
        <w:rPr>
          <w:rFonts w:ascii="Times New Roman" w:eastAsia="標楷體" w:hAnsi="Times New Roman" w:cs="Times New Roman" w:hint="eastAsia"/>
          <w:color w:val="000000" w:themeColor="text1"/>
          <w:szCs w:val="48"/>
        </w:rPr>
        <w:t>優化核定課程，具備課程修正歷程</w:t>
      </w:r>
      <w:r w:rsidR="00BE662F" w:rsidRPr="00EB4704">
        <w:rPr>
          <w:rFonts w:ascii="Times New Roman" w:eastAsia="標楷體" w:hAnsi="Times New Roman" w:cs="Times New Roman"/>
          <w:color w:val="000000" w:themeColor="text1"/>
          <w:szCs w:val="48"/>
        </w:rPr>
        <w:t>。</w:t>
      </w:r>
    </w:p>
    <w:p w14:paraId="045E0755" w14:textId="7FF90254"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C</w:t>
      </w:r>
      <w:r w:rsidRPr="00EB4704">
        <w:rPr>
          <w:rFonts w:ascii="Times New Roman" w:eastAsia="標楷體" w:hAnsi="Times New Roman" w:cs="Times New Roman"/>
          <w:color w:val="000000" w:themeColor="text1"/>
          <w:szCs w:val="48"/>
        </w:rPr>
        <w:t>.</w:t>
      </w:r>
      <w:r w:rsidR="00BE662F" w:rsidRPr="00EB4704">
        <w:rPr>
          <w:rFonts w:ascii="Times New Roman" w:eastAsia="標楷體" w:hAnsi="Times New Roman" w:cs="Times New Roman"/>
          <w:color w:val="000000" w:themeColor="text1"/>
          <w:szCs w:val="48"/>
        </w:rPr>
        <w:t>主動開發新課程，進行試教及操作。</w:t>
      </w:r>
    </w:p>
    <w:p w14:paraId="264C05FF" w14:textId="77777777" w:rsidR="00BE662F" w:rsidRPr="00EB4704" w:rsidRDefault="00BE662F" w:rsidP="00F040AF">
      <w:pPr>
        <w:pStyle w:val="a6"/>
        <w:numPr>
          <w:ilvl w:val="0"/>
          <w:numId w:val="20"/>
        </w:numPr>
        <w:adjustRightInd w:val="0"/>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學習成效評估</w:t>
      </w:r>
    </w:p>
    <w:p w14:paraId="4D8ED15E" w14:textId="77777777" w:rsidR="00BE662F" w:rsidRPr="00EB4704" w:rsidRDefault="00BE662F" w:rsidP="00355700">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建立反映學習成效的評量機制，並學習成效評估分析、檢討結果及教學方式，進行修正、調整及改善。</w:t>
      </w:r>
    </w:p>
    <w:p w14:paraId="7B02D2CB" w14:textId="6D544008" w:rsidR="00BE662F" w:rsidRPr="00EB4704" w:rsidRDefault="00E823F3" w:rsidP="004F19DC">
      <w:pPr>
        <w:pStyle w:val="a6"/>
        <w:adjustRightInd w:val="0"/>
        <w:spacing w:before="20" w:after="20"/>
        <w:ind w:leftChars="799" w:left="2223" w:hangingChars="127" w:hanging="305"/>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(1)</w:t>
      </w:r>
      <w:r w:rsidR="00BE662F" w:rsidRPr="00EB4704">
        <w:rPr>
          <w:rFonts w:ascii="Times New Roman" w:eastAsia="標楷體" w:hAnsi="Times New Roman" w:cs="Times New Roman"/>
          <w:color w:val="000000" w:themeColor="text1"/>
          <w:szCs w:val="48"/>
        </w:rPr>
        <w:t>基本項目：</w:t>
      </w:r>
      <w:r w:rsidR="00C0020A" w:rsidRPr="00EB4704">
        <w:rPr>
          <w:rFonts w:ascii="Times New Roman" w:eastAsia="標楷體" w:hAnsi="Times New Roman" w:cs="Times New Roman" w:hint="eastAsia"/>
          <w:color w:val="000000" w:themeColor="text1"/>
          <w:szCs w:val="48"/>
        </w:rPr>
        <w:t>建立反映學習成效之評量機制，如問卷、學習單、活動觀察紀錄等</w:t>
      </w:r>
      <w:r w:rsidR="00BE662F" w:rsidRPr="00EB4704">
        <w:rPr>
          <w:rFonts w:ascii="Times New Roman" w:eastAsia="標楷體" w:hAnsi="Times New Roman" w:cs="Times New Roman"/>
          <w:color w:val="000000" w:themeColor="text1"/>
          <w:szCs w:val="48"/>
        </w:rPr>
        <w:t>。</w:t>
      </w:r>
    </w:p>
    <w:p w14:paraId="365DB92C" w14:textId="3D128186" w:rsidR="00BE662F" w:rsidRPr="00EB4704" w:rsidRDefault="00E823F3" w:rsidP="00E823F3">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lastRenderedPageBreak/>
        <w:t>(2)</w:t>
      </w:r>
      <w:r w:rsidR="00BE662F" w:rsidRPr="00EB4704">
        <w:rPr>
          <w:rFonts w:ascii="Times New Roman" w:eastAsia="標楷體" w:hAnsi="Times New Roman" w:cs="Times New Roman"/>
          <w:color w:val="000000" w:themeColor="text1"/>
          <w:szCs w:val="48"/>
        </w:rPr>
        <w:t>進階項目</w:t>
      </w:r>
    </w:p>
    <w:p w14:paraId="4495978A" w14:textId="5A695701"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C0020A" w:rsidRPr="00EB4704">
        <w:rPr>
          <w:rFonts w:ascii="Times New Roman" w:eastAsia="標楷體" w:hAnsi="Times New Roman" w:cs="Times New Roman" w:hint="eastAsia"/>
          <w:color w:val="000000" w:themeColor="text1"/>
          <w:szCs w:val="48"/>
        </w:rPr>
        <w:t>以核定課程方案為主，其他環境教育活動為輔，實施學習成效、評估分析或檢討</w:t>
      </w:r>
      <w:r w:rsidR="00BE662F" w:rsidRPr="00EB4704">
        <w:rPr>
          <w:rFonts w:ascii="Times New Roman" w:eastAsia="標楷體" w:hAnsi="Times New Roman" w:cs="Times New Roman"/>
          <w:color w:val="000000" w:themeColor="text1"/>
          <w:szCs w:val="48"/>
        </w:rPr>
        <w:t>。</w:t>
      </w:r>
    </w:p>
    <w:p w14:paraId="39E358B5" w14:textId="297EE2DB"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C0020A" w:rsidRPr="00EB4704">
        <w:rPr>
          <w:rFonts w:ascii="Times New Roman" w:eastAsia="標楷體" w:hAnsi="Times New Roman" w:cs="Times New Roman" w:hint="eastAsia"/>
          <w:color w:val="000000" w:themeColor="text1"/>
          <w:szCs w:val="48"/>
        </w:rPr>
        <w:t>依據前項分析或檢討結果或教學方式，進行修正、調整及改善</w:t>
      </w:r>
      <w:r w:rsidR="00BE662F" w:rsidRPr="00EB4704">
        <w:rPr>
          <w:rFonts w:ascii="Times New Roman" w:eastAsia="標楷體" w:hAnsi="Times New Roman" w:cs="Times New Roman"/>
          <w:color w:val="000000" w:themeColor="text1"/>
          <w:szCs w:val="48"/>
        </w:rPr>
        <w:t>。</w:t>
      </w:r>
    </w:p>
    <w:p w14:paraId="61CEEDD8" w14:textId="77777777" w:rsidR="00BE662F" w:rsidRPr="00EB4704" w:rsidRDefault="00BE662F" w:rsidP="00990BE3">
      <w:pPr>
        <w:pStyle w:val="a6"/>
        <w:numPr>
          <w:ilvl w:val="0"/>
          <w:numId w:val="14"/>
        </w:numPr>
        <w:spacing w:beforeLines="20" w:before="72" w:afterLines="20" w:after="72"/>
        <w:ind w:leftChars="0" w:left="1694" w:hanging="734"/>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經營管理</w:t>
      </w:r>
    </w:p>
    <w:p w14:paraId="5A876C5B" w14:textId="77777777" w:rsidR="00BE662F" w:rsidRPr="00EB4704" w:rsidRDefault="00BE662F" w:rsidP="00F040AF">
      <w:pPr>
        <w:pStyle w:val="a6"/>
        <w:numPr>
          <w:ilvl w:val="0"/>
          <w:numId w:val="21"/>
        </w:numPr>
        <w:adjustRightInd w:val="0"/>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營運計畫</w:t>
      </w:r>
    </w:p>
    <w:p w14:paraId="1854C6B0" w14:textId="1C6945BD" w:rsidR="00BE662F" w:rsidRPr="00EB4704" w:rsidRDefault="002B06CF" w:rsidP="00355700">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設施場所</w:t>
      </w:r>
      <w:r w:rsidR="00BE662F" w:rsidRPr="00EB4704">
        <w:rPr>
          <w:rFonts w:ascii="Times New Roman" w:eastAsia="標楷體" w:hAnsi="Times New Roman" w:cs="Times New Roman"/>
          <w:color w:val="000000" w:themeColor="text1"/>
          <w:szCs w:val="48"/>
        </w:rPr>
        <w:t>應達成認證（或展延）所設定的短期目標，持續朝向中長期目標發展，或依評鑑建議進行改善調整。營運計畫除編列年度經費外，</w:t>
      </w:r>
      <w:r w:rsidR="00353125" w:rsidRPr="00EB4704">
        <w:rPr>
          <w:rFonts w:ascii="Times New Roman" w:eastAsia="標楷體" w:hAnsi="Times New Roman" w:cs="Times New Roman" w:hint="eastAsia"/>
          <w:color w:val="000000" w:themeColor="text1"/>
          <w:szCs w:val="48"/>
        </w:rPr>
        <w:t>設施場所</w:t>
      </w:r>
      <w:r w:rsidR="00BE662F" w:rsidRPr="00EB4704">
        <w:rPr>
          <w:rFonts w:ascii="Times New Roman" w:eastAsia="標楷體" w:hAnsi="Times New Roman" w:cs="Times New Roman"/>
          <w:color w:val="000000" w:themeColor="text1"/>
          <w:szCs w:val="48"/>
        </w:rPr>
        <w:t>應定期於環境教育認證系統填報季節性執行成果，並安排人員參與環境教育增能訓練及評鑑說明會。</w:t>
      </w:r>
    </w:p>
    <w:p w14:paraId="0757096F" w14:textId="2B401D19" w:rsidR="00BE662F" w:rsidRPr="00EB4704" w:rsidRDefault="00E823F3" w:rsidP="00E823F3">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(1)</w:t>
      </w:r>
      <w:r w:rsidR="00BE662F" w:rsidRPr="00EB4704">
        <w:rPr>
          <w:rFonts w:ascii="Times New Roman" w:eastAsia="標楷體" w:hAnsi="Times New Roman" w:cs="Times New Roman"/>
          <w:color w:val="000000" w:themeColor="text1"/>
          <w:szCs w:val="48"/>
        </w:rPr>
        <w:t>基本項目</w:t>
      </w:r>
    </w:p>
    <w:p w14:paraId="3111A358" w14:textId="7D996B57"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C0020A" w:rsidRPr="00EB4704">
        <w:rPr>
          <w:rFonts w:ascii="Times New Roman" w:eastAsia="標楷體" w:hAnsi="Times New Roman" w:cs="Times New Roman" w:hint="eastAsia"/>
          <w:color w:val="000000" w:themeColor="text1"/>
          <w:szCs w:val="48"/>
        </w:rPr>
        <w:t>於環境教育認證系統定期填報環境教育每季執行成果；設施場所認證證書登載事項依法定天數</w:t>
      </w:r>
      <w:r w:rsidR="004A542F" w:rsidRPr="00EB4704">
        <w:rPr>
          <w:rFonts w:ascii="Times New Roman" w:eastAsia="標楷體" w:hAnsi="Times New Roman" w:cs="Times New Roman" w:hint="eastAsia"/>
          <w:color w:val="000000" w:themeColor="text1"/>
          <w:szCs w:val="48"/>
        </w:rPr>
        <w:t>內辦理異動申請；環境教育人員依照實際情況辦理異動申請；配合填寫</w:t>
      </w:r>
      <w:proofErr w:type="gramStart"/>
      <w:r w:rsidR="004A542F" w:rsidRPr="00EB4704">
        <w:rPr>
          <w:rFonts w:ascii="Times New Roman" w:eastAsia="標楷體" w:hAnsi="Times New Roman" w:cs="Times New Roman" w:hint="eastAsia"/>
          <w:color w:val="000000" w:themeColor="text1"/>
          <w:szCs w:val="48"/>
        </w:rPr>
        <w:t>國環</w:t>
      </w:r>
      <w:r w:rsidR="00C0020A" w:rsidRPr="00EB4704">
        <w:rPr>
          <w:rFonts w:ascii="Times New Roman" w:eastAsia="標楷體" w:hAnsi="Times New Roman" w:cs="Times New Roman" w:hint="eastAsia"/>
          <w:color w:val="000000" w:themeColor="text1"/>
          <w:szCs w:val="48"/>
        </w:rPr>
        <w:t>院</w:t>
      </w:r>
      <w:proofErr w:type="gramEnd"/>
      <w:r w:rsidR="00C0020A" w:rsidRPr="00EB4704">
        <w:rPr>
          <w:rFonts w:ascii="Times New Roman" w:eastAsia="標楷體" w:hAnsi="Times New Roman" w:cs="Times New Roman" w:hint="eastAsia"/>
          <w:color w:val="000000" w:themeColor="text1"/>
          <w:szCs w:val="48"/>
        </w:rPr>
        <w:t>問卷調查資料</w:t>
      </w:r>
      <w:r w:rsidR="004F19DC" w:rsidRPr="00EB4704">
        <w:rPr>
          <w:rFonts w:ascii="Times New Roman" w:eastAsia="標楷體" w:hAnsi="Times New Roman" w:cs="Times New Roman" w:hint="eastAsia"/>
          <w:color w:val="000000" w:themeColor="text1"/>
          <w:szCs w:val="48"/>
        </w:rPr>
        <w:t>。</w:t>
      </w:r>
    </w:p>
    <w:p w14:paraId="0CB42D68" w14:textId="6CB80BC1"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4A542F" w:rsidRPr="00EB4704">
        <w:rPr>
          <w:rFonts w:ascii="Times New Roman" w:eastAsia="標楷體" w:hAnsi="Times New Roman" w:cs="Times New Roman" w:hint="eastAsia"/>
          <w:color w:val="000000" w:themeColor="text1"/>
          <w:szCs w:val="48"/>
        </w:rPr>
        <w:t>達到原認證申請或</w:t>
      </w:r>
      <w:proofErr w:type="gramStart"/>
      <w:r w:rsidR="004A542F" w:rsidRPr="00EB4704">
        <w:rPr>
          <w:rFonts w:ascii="Times New Roman" w:eastAsia="標楷體" w:hAnsi="Times New Roman" w:cs="Times New Roman" w:hint="eastAsia"/>
          <w:color w:val="000000" w:themeColor="text1"/>
          <w:szCs w:val="48"/>
        </w:rPr>
        <w:t>展延所設定</w:t>
      </w:r>
      <w:proofErr w:type="gramEnd"/>
      <w:r w:rsidR="004A542F" w:rsidRPr="00EB4704">
        <w:rPr>
          <w:rFonts w:ascii="Times New Roman" w:eastAsia="標楷體" w:hAnsi="Times New Roman" w:cs="Times New Roman" w:hint="eastAsia"/>
          <w:color w:val="000000" w:themeColor="text1"/>
          <w:szCs w:val="48"/>
        </w:rPr>
        <w:t>的短期目標</w:t>
      </w:r>
      <w:r w:rsidR="004F19DC" w:rsidRPr="00EB4704">
        <w:rPr>
          <w:rFonts w:ascii="Times New Roman" w:eastAsia="標楷體" w:hAnsi="Times New Roman" w:cs="Times New Roman" w:hint="eastAsia"/>
          <w:color w:val="000000" w:themeColor="text1"/>
          <w:szCs w:val="48"/>
        </w:rPr>
        <w:t>。</w:t>
      </w:r>
    </w:p>
    <w:p w14:paraId="773E985D" w14:textId="0359DF93"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C</w:t>
      </w:r>
      <w:r w:rsidRPr="00EB4704">
        <w:rPr>
          <w:rFonts w:ascii="Times New Roman" w:eastAsia="標楷體" w:hAnsi="Times New Roman" w:cs="Times New Roman"/>
          <w:color w:val="000000" w:themeColor="text1"/>
          <w:szCs w:val="48"/>
        </w:rPr>
        <w:t>.</w:t>
      </w:r>
      <w:r w:rsidR="004A542F" w:rsidRPr="00EB4704">
        <w:rPr>
          <w:rFonts w:ascii="Times New Roman" w:eastAsia="標楷體" w:hAnsi="Times New Roman" w:cs="Times New Roman" w:hint="eastAsia"/>
          <w:color w:val="000000" w:themeColor="text1"/>
          <w:szCs w:val="48"/>
        </w:rPr>
        <w:t>派員參與</w:t>
      </w:r>
      <w:proofErr w:type="gramStart"/>
      <w:r w:rsidR="004A542F" w:rsidRPr="00EB4704">
        <w:rPr>
          <w:rFonts w:ascii="Times New Roman" w:eastAsia="標楷體" w:hAnsi="Times New Roman" w:cs="Times New Roman" w:hint="eastAsia"/>
          <w:color w:val="000000" w:themeColor="text1"/>
          <w:szCs w:val="48"/>
        </w:rPr>
        <w:t>國環院</w:t>
      </w:r>
      <w:proofErr w:type="gramEnd"/>
      <w:r w:rsidR="004A542F" w:rsidRPr="00EB4704">
        <w:rPr>
          <w:rFonts w:ascii="Times New Roman" w:eastAsia="標楷體" w:hAnsi="Times New Roman" w:cs="Times New Roman" w:hint="eastAsia"/>
          <w:color w:val="000000" w:themeColor="text1"/>
          <w:szCs w:val="48"/>
        </w:rPr>
        <w:t>辦理之環境教育增能訓練、評鑑說明會</w:t>
      </w:r>
      <w:proofErr w:type="gramStart"/>
      <w:r w:rsidR="004A542F" w:rsidRPr="00EB4704">
        <w:rPr>
          <w:rFonts w:ascii="Times New Roman" w:eastAsia="標楷體" w:hAnsi="Times New Roman" w:cs="Times New Roman" w:hint="eastAsia"/>
          <w:color w:val="000000" w:themeColor="text1"/>
          <w:szCs w:val="48"/>
        </w:rPr>
        <w:t>及環教認證</w:t>
      </w:r>
      <w:proofErr w:type="gramEnd"/>
      <w:r w:rsidR="004A542F" w:rsidRPr="00EB4704">
        <w:rPr>
          <w:rFonts w:ascii="Times New Roman" w:eastAsia="標楷體" w:hAnsi="Times New Roman" w:cs="Times New Roman" w:hint="eastAsia"/>
          <w:color w:val="000000" w:themeColor="text1"/>
          <w:szCs w:val="48"/>
        </w:rPr>
        <w:t>系統說明會。</w:t>
      </w:r>
    </w:p>
    <w:p w14:paraId="376820B8" w14:textId="04AC2E71"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D</w:t>
      </w:r>
      <w:r w:rsidRPr="00EB4704">
        <w:rPr>
          <w:rFonts w:ascii="Times New Roman" w:eastAsia="標楷體" w:hAnsi="Times New Roman" w:cs="Times New Roman"/>
          <w:color w:val="000000" w:themeColor="text1"/>
          <w:szCs w:val="48"/>
        </w:rPr>
        <w:t>.</w:t>
      </w:r>
      <w:r w:rsidR="004A542F" w:rsidRPr="00EB4704">
        <w:rPr>
          <w:rFonts w:ascii="Times New Roman" w:eastAsia="標楷體" w:hAnsi="Times New Roman" w:cs="Times New Roman" w:hint="eastAsia"/>
          <w:color w:val="000000" w:themeColor="text1"/>
          <w:szCs w:val="48"/>
        </w:rPr>
        <w:t>設施場所環境自然或人文特色呈現</w:t>
      </w:r>
      <w:r w:rsidR="004F19DC" w:rsidRPr="00EB4704">
        <w:rPr>
          <w:rFonts w:ascii="Times New Roman" w:eastAsia="標楷體" w:hAnsi="Times New Roman" w:cs="Times New Roman" w:hint="eastAsia"/>
          <w:color w:val="000000" w:themeColor="text1"/>
          <w:szCs w:val="48"/>
        </w:rPr>
        <w:t>。</w:t>
      </w:r>
    </w:p>
    <w:p w14:paraId="5C7E4EDC" w14:textId="22860615" w:rsidR="004A542F" w:rsidRPr="00EB4704" w:rsidRDefault="004A542F"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E.</w:t>
      </w:r>
      <w:r w:rsidRPr="00EB4704">
        <w:rPr>
          <w:rFonts w:ascii="Times New Roman" w:eastAsia="標楷體" w:hAnsi="Times New Roman" w:cs="Times New Roman" w:hint="eastAsia"/>
          <w:color w:val="000000" w:themeColor="text1"/>
          <w:szCs w:val="48"/>
        </w:rPr>
        <w:t>編列環境教育設施場所年度所需經費。</w:t>
      </w:r>
    </w:p>
    <w:p w14:paraId="0AA42993" w14:textId="6279B0EF" w:rsidR="004A542F" w:rsidRPr="00EB4704" w:rsidRDefault="004A542F"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F.</w:t>
      </w:r>
      <w:r w:rsidRPr="00EB4704">
        <w:rPr>
          <w:rFonts w:ascii="Times New Roman" w:eastAsia="標楷體" w:hAnsi="Times New Roman" w:cs="Times New Roman" w:hint="eastAsia"/>
          <w:color w:val="000000" w:themeColor="text1"/>
          <w:szCs w:val="48"/>
        </w:rPr>
        <w:t>建立與外部單位（機構、設施場所、學校、社區、</w:t>
      </w:r>
      <w:r w:rsidRPr="00EB4704">
        <w:rPr>
          <w:rFonts w:ascii="Times New Roman" w:eastAsia="標楷體" w:hAnsi="Times New Roman" w:cs="Times New Roman" w:hint="eastAsia"/>
          <w:color w:val="000000" w:themeColor="text1"/>
          <w:szCs w:val="48"/>
        </w:rPr>
        <w:t>NGO</w:t>
      </w:r>
      <w:r w:rsidRPr="00EB4704">
        <w:rPr>
          <w:rFonts w:ascii="Times New Roman" w:eastAsia="標楷體" w:hAnsi="Times New Roman" w:cs="Times New Roman" w:hint="eastAsia"/>
          <w:color w:val="000000" w:themeColor="text1"/>
          <w:szCs w:val="48"/>
        </w:rPr>
        <w:t>、社區大學或企業等）的夥伴關係。</w:t>
      </w:r>
    </w:p>
    <w:p w14:paraId="7185A9A5" w14:textId="758AAD74" w:rsidR="004A542F" w:rsidRPr="00EB4704" w:rsidRDefault="004A542F"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G.</w:t>
      </w:r>
      <w:r w:rsidRPr="00EB4704">
        <w:rPr>
          <w:rFonts w:ascii="Times New Roman" w:eastAsia="標楷體" w:hAnsi="Times New Roman" w:cs="Times New Roman" w:hint="eastAsia"/>
          <w:color w:val="000000" w:themeColor="text1"/>
          <w:szCs w:val="48"/>
        </w:rPr>
        <w:t>設置客服專線及網站，提供課程方案、交通資訊、開放時段等諮詢服務。</w:t>
      </w:r>
    </w:p>
    <w:p w14:paraId="128E62CD" w14:textId="26D6802A" w:rsidR="00BE662F" w:rsidRPr="00EB4704" w:rsidRDefault="00E823F3" w:rsidP="00E823F3">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(2)</w:t>
      </w:r>
      <w:r w:rsidR="00BE662F" w:rsidRPr="00EB4704">
        <w:rPr>
          <w:rFonts w:ascii="Times New Roman" w:eastAsia="標楷體" w:hAnsi="Times New Roman" w:cs="Times New Roman"/>
          <w:color w:val="000000" w:themeColor="text1"/>
          <w:szCs w:val="48"/>
        </w:rPr>
        <w:t>進階項目</w:t>
      </w:r>
    </w:p>
    <w:p w14:paraId="7B7113E2" w14:textId="20476D1C"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4A542F" w:rsidRPr="00EB4704">
        <w:rPr>
          <w:rFonts w:ascii="Times New Roman" w:eastAsia="標楷體" w:hAnsi="Times New Roman" w:cs="Times New Roman" w:hint="eastAsia"/>
          <w:color w:val="000000" w:themeColor="text1"/>
          <w:szCs w:val="48"/>
        </w:rPr>
        <w:t>系統登載之環境教育人員參</w:t>
      </w:r>
      <w:r w:rsidR="00C45F85" w:rsidRPr="00EB4704">
        <w:rPr>
          <w:rFonts w:ascii="Times New Roman" w:eastAsia="標楷體" w:hAnsi="Times New Roman" w:cs="Times New Roman" w:hint="eastAsia"/>
          <w:color w:val="000000" w:themeColor="text1"/>
          <w:szCs w:val="48"/>
        </w:rPr>
        <w:t>與</w:t>
      </w:r>
      <w:proofErr w:type="gramStart"/>
      <w:r w:rsidR="00C45F85" w:rsidRPr="00EB4704">
        <w:rPr>
          <w:rFonts w:ascii="Times New Roman" w:eastAsia="標楷體" w:hAnsi="Times New Roman" w:cs="Times New Roman" w:hint="eastAsia"/>
          <w:color w:val="000000" w:themeColor="text1"/>
          <w:szCs w:val="48"/>
        </w:rPr>
        <w:t>國環</w:t>
      </w:r>
      <w:r w:rsidR="004A542F" w:rsidRPr="00EB4704">
        <w:rPr>
          <w:rFonts w:ascii="Times New Roman" w:eastAsia="標楷體" w:hAnsi="Times New Roman" w:cs="Times New Roman" w:hint="eastAsia"/>
          <w:color w:val="000000" w:themeColor="text1"/>
          <w:szCs w:val="48"/>
        </w:rPr>
        <w:t>院</w:t>
      </w:r>
      <w:proofErr w:type="gramEnd"/>
      <w:r w:rsidR="004A542F" w:rsidRPr="00EB4704">
        <w:rPr>
          <w:rFonts w:ascii="Times New Roman" w:eastAsia="標楷體" w:hAnsi="Times New Roman" w:cs="Times New Roman" w:hint="eastAsia"/>
          <w:color w:val="000000" w:themeColor="text1"/>
          <w:szCs w:val="48"/>
        </w:rPr>
        <w:t>辦理環境教育增能訓練、評鑑說明會及環境教育認證系統說明會</w:t>
      </w:r>
      <w:r w:rsidR="004F19DC" w:rsidRPr="00EB4704">
        <w:rPr>
          <w:rFonts w:ascii="Times New Roman" w:eastAsia="標楷體" w:hAnsi="Times New Roman" w:cs="Times New Roman" w:hint="eastAsia"/>
          <w:color w:val="000000" w:themeColor="text1"/>
          <w:szCs w:val="48"/>
        </w:rPr>
        <w:t>。</w:t>
      </w:r>
    </w:p>
    <w:p w14:paraId="3C14B4E5" w14:textId="551617E2"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4A542F" w:rsidRPr="00EB4704">
        <w:rPr>
          <w:rFonts w:ascii="Times New Roman" w:eastAsia="標楷體" w:hAnsi="Times New Roman" w:cs="Times New Roman" w:hint="eastAsia"/>
          <w:color w:val="000000" w:themeColor="text1"/>
          <w:szCs w:val="48"/>
        </w:rPr>
        <w:t>定期檢討參與核定課程或相關環境教育活動人數或教學成果及客源回流情形，並依檢視結果調整因應</w:t>
      </w:r>
      <w:r w:rsidR="004F19DC" w:rsidRPr="00EB4704">
        <w:rPr>
          <w:rFonts w:ascii="Times New Roman" w:eastAsia="標楷體" w:hAnsi="Times New Roman" w:cs="Times New Roman"/>
          <w:color w:val="000000" w:themeColor="text1"/>
          <w:szCs w:val="48"/>
        </w:rPr>
        <w:t>。</w:t>
      </w:r>
    </w:p>
    <w:p w14:paraId="016C8F56" w14:textId="223633AA"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C</w:t>
      </w:r>
      <w:r w:rsidRPr="00EB4704">
        <w:rPr>
          <w:rFonts w:ascii="Times New Roman" w:eastAsia="標楷體" w:hAnsi="Times New Roman" w:cs="Times New Roman"/>
          <w:color w:val="000000" w:themeColor="text1"/>
          <w:szCs w:val="48"/>
        </w:rPr>
        <w:t>.</w:t>
      </w:r>
      <w:r w:rsidR="004A542F" w:rsidRPr="00EB4704">
        <w:rPr>
          <w:rFonts w:ascii="Times New Roman" w:eastAsia="標楷體" w:hAnsi="Times New Roman" w:cs="Times New Roman" w:hint="eastAsia"/>
          <w:color w:val="000000" w:themeColor="text1"/>
          <w:szCs w:val="48"/>
        </w:rPr>
        <w:t>主動與偏鄉之地區、學校或社區的夥伴關係並有互動連結，交流連</w:t>
      </w:r>
      <w:proofErr w:type="gramStart"/>
      <w:r w:rsidR="004A542F" w:rsidRPr="00EB4704">
        <w:rPr>
          <w:rFonts w:ascii="Times New Roman" w:eastAsia="標楷體" w:hAnsi="Times New Roman" w:cs="Times New Roman" w:hint="eastAsia"/>
          <w:color w:val="000000" w:themeColor="text1"/>
          <w:szCs w:val="48"/>
        </w:rPr>
        <w:t>繫</w:t>
      </w:r>
      <w:proofErr w:type="gramEnd"/>
      <w:r w:rsidR="004A542F" w:rsidRPr="00EB4704">
        <w:rPr>
          <w:rFonts w:ascii="Times New Roman" w:eastAsia="標楷體" w:hAnsi="Times New Roman" w:cs="Times New Roman" w:hint="eastAsia"/>
          <w:color w:val="000000" w:themeColor="text1"/>
          <w:szCs w:val="48"/>
        </w:rPr>
        <w:t>或是進行環境行動；</w:t>
      </w:r>
      <w:proofErr w:type="gramStart"/>
      <w:r w:rsidR="004A542F" w:rsidRPr="00EB4704">
        <w:rPr>
          <w:rFonts w:ascii="Times New Roman" w:eastAsia="標楷體" w:hAnsi="Times New Roman" w:cs="Times New Roman" w:hint="eastAsia"/>
          <w:color w:val="000000" w:themeColor="text1"/>
          <w:szCs w:val="48"/>
        </w:rPr>
        <w:t>推動樂齡或</w:t>
      </w:r>
      <w:proofErr w:type="gramEnd"/>
      <w:r w:rsidR="004A542F" w:rsidRPr="00EB4704">
        <w:rPr>
          <w:rFonts w:ascii="Times New Roman" w:eastAsia="標楷體" w:hAnsi="Times New Roman" w:cs="Times New Roman" w:hint="eastAsia"/>
          <w:color w:val="000000" w:themeColor="text1"/>
          <w:szCs w:val="48"/>
        </w:rPr>
        <w:t>企業</w:t>
      </w:r>
      <w:r w:rsidR="004A542F" w:rsidRPr="00EB4704">
        <w:rPr>
          <w:rFonts w:ascii="Times New Roman" w:eastAsia="標楷體" w:hAnsi="Times New Roman" w:cs="Times New Roman" w:hint="eastAsia"/>
          <w:color w:val="000000" w:themeColor="text1"/>
          <w:szCs w:val="48"/>
        </w:rPr>
        <w:t>ESG</w:t>
      </w:r>
      <w:r w:rsidR="004A542F" w:rsidRPr="00EB4704">
        <w:rPr>
          <w:rFonts w:ascii="Times New Roman" w:eastAsia="標楷體" w:hAnsi="Times New Roman" w:cs="Times New Roman" w:hint="eastAsia"/>
          <w:color w:val="000000" w:themeColor="text1"/>
          <w:szCs w:val="48"/>
        </w:rPr>
        <w:t>環境教育活動</w:t>
      </w:r>
      <w:r w:rsidR="004F19DC" w:rsidRPr="00EB4704">
        <w:rPr>
          <w:rFonts w:ascii="Times New Roman" w:eastAsia="標楷體" w:hAnsi="Times New Roman" w:cs="Times New Roman"/>
          <w:color w:val="000000" w:themeColor="text1"/>
          <w:szCs w:val="48"/>
        </w:rPr>
        <w:t>。</w:t>
      </w:r>
    </w:p>
    <w:p w14:paraId="3CC37710" w14:textId="7EDDE59B"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D</w:t>
      </w:r>
      <w:r w:rsidRPr="00EB4704">
        <w:rPr>
          <w:rFonts w:ascii="Times New Roman" w:eastAsia="標楷體" w:hAnsi="Times New Roman" w:cs="Times New Roman"/>
          <w:color w:val="000000" w:themeColor="text1"/>
          <w:szCs w:val="48"/>
        </w:rPr>
        <w:t>.</w:t>
      </w:r>
      <w:r w:rsidR="004A542F" w:rsidRPr="00EB4704">
        <w:rPr>
          <w:rFonts w:ascii="Times New Roman" w:eastAsia="標楷體" w:hAnsi="Times New Roman" w:cs="Times New Roman" w:hint="eastAsia"/>
          <w:color w:val="000000" w:themeColor="text1"/>
          <w:szCs w:val="48"/>
        </w:rPr>
        <w:t>設施場所環境自然或人文特色維護與保育作為</w:t>
      </w:r>
      <w:r w:rsidR="004F19DC" w:rsidRPr="00EB4704">
        <w:rPr>
          <w:rFonts w:ascii="Times New Roman" w:eastAsia="標楷體" w:hAnsi="Times New Roman" w:cs="Times New Roman" w:hint="eastAsia"/>
          <w:color w:val="000000" w:themeColor="text1"/>
          <w:szCs w:val="48"/>
        </w:rPr>
        <w:t>。</w:t>
      </w:r>
    </w:p>
    <w:p w14:paraId="4F869D7F" w14:textId="77777777" w:rsidR="004A542F" w:rsidRPr="00EB4704" w:rsidRDefault="00DD361B" w:rsidP="004A542F">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E.</w:t>
      </w:r>
      <w:r w:rsidR="004A542F" w:rsidRPr="00EB4704">
        <w:rPr>
          <w:rFonts w:ascii="Times New Roman" w:eastAsia="標楷體" w:hAnsi="Times New Roman" w:cs="Times New Roman" w:hint="eastAsia"/>
          <w:color w:val="000000" w:themeColor="text1"/>
          <w:szCs w:val="48"/>
        </w:rPr>
        <w:t>定期檢視實際情形與原認證申請或展延目標值差異，並有</w:t>
      </w:r>
      <w:r w:rsidR="004A542F" w:rsidRPr="00EB4704">
        <w:rPr>
          <w:rFonts w:ascii="Times New Roman" w:eastAsia="標楷體" w:hAnsi="Times New Roman" w:cs="Times New Roman" w:hint="eastAsia"/>
          <w:color w:val="000000" w:themeColor="text1"/>
          <w:szCs w:val="48"/>
        </w:rPr>
        <w:lastRenderedPageBreak/>
        <w:t>調整因應措施（如異動申請）；朝向原認證申請或</w:t>
      </w:r>
      <w:proofErr w:type="gramStart"/>
      <w:r w:rsidR="004A542F" w:rsidRPr="00EB4704">
        <w:rPr>
          <w:rFonts w:ascii="Times New Roman" w:eastAsia="標楷體" w:hAnsi="Times New Roman" w:cs="Times New Roman" w:hint="eastAsia"/>
          <w:color w:val="000000" w:themeColor="text1"/>
          <w:szCs w:val="48"/>
        </w:rPr>
        <w:t>展延所設定</w:t>
      </w:r>
      <w:proofErr w:type="gramEnd"/>
      <w:r w:rsidR="004A542F" w:rsidRPr="00EB4704">
        <w:rPr>
          <w:rFonts w:ascii="Times New Roman" w:eastAsia="標楷體" w:hAnsi="Times New Roman" w:cs="Times New Roman" w:hint="eastAsia"/>
          <w:color w:val="000000" w:themeColor="text1"/>
          <w:szCs w:val="48"/>
        </w:rPr>
        <w:t>的中長期目標發展或依據前次評鑑建議事項有持續精進調整</w:t>
      </w:r>
      <w:r w:rsidR="00BE662F" w:rsidRPr="00EB4704">
        <w:rPr>
          <w:rFonts w:ascii="Times New Roman" w:eastAsia="標楷體" w:hAnsi="Times New Roman" w:cs="Times New Roman"/>
          <w:color w:val="000000" w:themeColor="text1"/>
          <w:szCs w:val="48"/>
        </w:rPr>
        <w:t>。</w:t>
      </w:r>
    </w:p>
    <w:p w14:paraId="78E16A1B" w14:textId="7C21A12D" w:rsidR="004A542F" w:rsidRPr="00EB4704" w:rsidRDefault="004A542F" w:rsidP="004A542F">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F.</w:t>
      </w:r>
      <w:r w:rsidRPr="00EB4704">
        <w:rPr>
          <w:rFonts w:ascii="Times New Roman" w:eastAsia="標楷體" w:hAnsi="Times New Roman" w:cs="Times New Roman" w:hint="eastAsia"/>
          <w:color w:val="000000" w:themeColor="text1"/>
          <w:szCs w:val="48"/>
        </w:rPr>
        <w:t>持續創新行銷策略並善用資源，提升場所曝光率與參與率。</w:t>
      </w:r>
    </w:p>
    <w:p w14:paraId="3104944F" w14:textId="77777777" w:rsidR="00BE662F" w:rsidRPr="00EB4704" w:rsidRDefault="00BE662F" w:rsidP="00F040AF">
      <w:pPr>
        <w:pStyle w:val="a6"/>
        <w:numPr>
          <w:ilvl w:val="0"/>
          <w:numId w:val="21"/>
        </w:numPr>
        <w:adjustRightInd w:val="0"/>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環境負荷及安全維護</w:t>
      </w:r>
    </w:p>
    <w:p w14:paraId="688908DC" w14:textId="6787EB5A" w:rsidR="00C97A38" w:rsidRPr="00EB4704" w:rsidRDefault="00BE662F" w:rsidP="00C97A38">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規劃設施場所內環境承載量評估、環境保護措施、環境友善配套措施，並落實</w:t>
      </w:r>
      <w:r w:rsidR="00DC7352" w:rsidRPr="00EB4704">
        <w:rPr>
          <w:rFonts w:ascii="Times New Roman" w:eastAsia="標楷體" w:hAnsi="Times New Roman" w:cs="Times New Roman"/>
          <w:color w:val="000000" w:themeColor="text1"/>
          <w:szCs w:val="48"/>
        </w:rPr>
        <w:t>設施場所</w:t>
      </w:r>
      <w:r w:rsidRPr="00EB4704">
        <w:rPr>
          <w:rFonts w:ascii="Times New Roman" w:eastAsia="標楷體" w:hAnsi="Times New Roman" w:cs="Times New Roman"/>
          <w:color w:val="000000" w:themeColor="text1"/>
          <w:szCs w:val="48"/>
        </w:rPr>
        <w:t>安全維護，定期檢查、維護和更新安全設施與裝備，並在教學前進行場地安全檢視，並備有災害防救與緊急事件處理流程，確保教學過程中各項安全措施得以執行</w:t>
      </w:r>
      <w:r w:rsidR="00C97A38" w:rsidRPr="00EB4704">
        <w:rPr>
          <w:rFonts w:ascii="Times New Roman" w:eastAsia="標楷體" w:hAnsi="Times New Roman" w:cs="Times New Roman" w:hint="eastAsia"/>
          <w:color w:val="000000" w:themeColor="text1"/>
          <w:szCs w:val="48"/>
        </w:rPr>
        <w:t>。</w:t>
      </w:r>
    </w:p>
    <w:p w14:paraId="665ACC35" w14:textId="2BBD1816" w:rsidR="00BE662F" w:rsidRPr="00EB4704" w:rsidRDefault="00DB0CD7" w:rsidP="00DB0CD7">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(1)</w:t>
      </w:r>
      <w:r w:rsidR="00BE662F" w:rsidRPr="00EB4704">
        <w:rPr>
          <w:rFonts w:ascii="Times New Roman" w:eastAsia="標楷體" w:hAnsi="Times New Roman" w:cs="Times New Roman"/>
          <w:color w:val="000000" w:themeColor="text1"/>
          <w:szCs w:val="48"/>
        </w:rPr>
        <w:t>基本項目</w:t>
      </w:r>
    </w:p>
    <w:p w14:paraId="44590C55" w14:textId="22B97703"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4A542F" w:rsidRPr="00EB4704">
        <w:rPr>
          <w:rFonts w:ascii="Times New Roman" w:eastAsia="標楷體" w:hAnsi="Times New Roman" w:cs="Times New Roman" w:hint="eastAsia"/>
          <w:color w:val="000000" w:themeColor="text1"/>
          <w:szCs w:val="48"/>
        </w:rPr>
        <w:t>環境保護措施及環境友善配套措施說明</w:t>
      </w:r>
      <w:proofErr w:type="gramStart"/>
      <w:r w:rsidR="004A542F" w:rsidRPr="00EB4704">
        <w:rPr>
          <w:rFonts w:ascii="Times New Roman" w:eastAsia="標楷體" w:hAnsi="Times New Roman" w:cs="Times New Roman" w:hint="eastAsia"/>
          <w:color w:val="000000" w:themeColor="text1"/>
          <w:szCs w:val="48"/>
        </w:rPr>
        <w:t>（</w:t>
      </w:r>
      <w:proofErr w:type="gramEnd"/>
      <w:r w:rsidR="004A542F" w:rsidRPr="00EB4704">
        <w:rPr>
          <w:rFonts w:ascii="Times New Roman" w:eastAsia="標楷體" w:hAnsi="Times New Roman" w:cs="Times New Roman" w:hint="eastAsia"/>
          <w:color w:val="000000" w:themeColor="text1"/>
          <w:szCs w:val="48"/>
        </w:rPr>
        <w:t>例如：源頭減量及無</w:t>
      </w:r>
      <w:proofErr w:type="gramStart"/>
      <w:r w:rsidR="004A542F" w:rsidRPr="00EB4704">
        <w:rPr>
          <w:rFonts w:ascii="Times New Roman" w:eastAsia="標楷體" w:hAnsi="Times New Roman" w:cs="Times New Roman" w:hint="eastAsia"/>
          <w:color w:val="000000" w:themeColor="text1"/>
          <w:szCs w:val="48"/>
        </w:rPr>
        <w:t>菸</w:t>
      </w:r>
      <w:proofErr w:type="gramEnd"/>
      <w:r w:rsidR="004A542F" w:rsidRPr="00EB4704">
        <w:rPr>
          <w:rFonts w:ascii="Times New Roman" w:eastAsia="標楷體" w:hAnsi="Times New Roman" w:cs="Times New Roman" w:hint="eastAsia"/>
          <w:color w:val="000000" w:themeColor="text1"/>
          <w:szCs w:val="48"/>
        </w:rPr>
        <w:t>環境等相關做法</w:t>
      </w:r>
      <w:proofErr w:type="gramStart"/>
      <w:r w:rsidR="004A542F" w:rsidRPr="00EB4704">
        <w:rPr>
          <w:rFonts w:ascii="Times New Roman" w:eastAsia="標楷體" w:hAnsi="Times New Roman" w:cs="Times New Roman" w:hint="eastAsia"/>
          <w:color w:val="000000" w:themeColor="text1"/>
          <w:szCs w:val="48"/>
        </w:rPr>
        <w:t>）</w:t>
      </w:r>
      <w:proofErr w:type="gramEnd"/>
      <w:r w:rsidR="00BE662F" w:rsidRPr="00EB4704">
        <w:rPr>
          <w:rFonts w:ascii="Times New Roman" w:eastAsia="標楷體" w:hAnsi="Times New Roman" w:cs="Times New Roman"/>
          <w:color w:val="000000" w:themeColor="text1"/>
          <w:szCs w:val="48"/>
        </w:rPr>
        <w:t>。</w:t>
      </w:r>
    </w:p>
    <w:p w14:paraId="273AF51E" w14:textId="073DC663"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4A542F" w:rsidRPr="00EB4704">
        <w:rPr>
          <w:rFonts w:ascii="Times New Roman" w:eastAsia="標楷體" w:hAnsi="Times New Roman" w:cs="Times New Roman" w:hint="eastAsia"/>
          <w:color w:val="000000" w:themeColor="text1"/>
          <w:szCs w:val="48"/>
        </w:rPr>
        <w:t>落實認證申請時之安全維護規劃</w:t>
      </w:r>
      <w:proofErr w:type="gramStart"/>
      <w:r w:rsidR="004A542F" w:rsidRPr="00EB4704">
        <w:rPr>
          <w:rFonts w:ascii="Times New Roman" w:eastAsia="標楷體" w:hAnsi="Times New Roman" w:cs="Times New Roman" w:hint="eastAsia"/>
          <w:color w:val="000000" w:themeColor="text1"/>
          <w:szCs w:val="48"/>
        </w:rPr>
        <w:t>（</w:t>
      </w:r>
      <w:proofErr w:type="gramEnd"/>
      <w:r w:rsidR="004A542F" w:rsidRPr="00EB4704">
        <w:rPr>
          <w:rFonts w:ascii="Times New Roman" w:eastAsia="標楷體" w:hAnsi="Times New Roman" w:cs="Times New Roman" w:hint="eastAsia"/>
          <w:color w:val="000000" w:themeColor="text1"/>
          <w:szCs w:val="48"/>
        </w:rPr>
        <w:t>含：課程操作安全措施、緊急救護作業程序、鄰近醫療救護資源</w:t>
      </w:r>
      <w:proofErr w:type="gramStart"/>
      <w:r w:rsidR="004A542F" w:rsidRPr="00EB4704">
        <w:rPr>
          <w:rFonts w:ascii="Times New Roman" w:eastAsia="標楷體" w:hAnsi="Times New Roman" w:cs="Times New Roman" w:hint="eastAsia"/>
          <w:color w:val="000000" w:themeColor="text1"/>
          <w:szCs w:val="48"/>
        </w:rPr>
        <w:t>）</w:t>
      </w:r>
      <w:proofErr w:type="gramEnd"/>
      <w:r w:rsidR="004A542F" w:rsidRPr="00EB4704">
        <w:rPr>
          <w:rFonts w:ascii="Times New Roman" w:eastAsia="標楷體" w:hAnsi="Times New Roman" w:cs="Times New Roman" w:hint="eastAsia"/>
          <w:color w:val="000000" w:themeColor="text1"/>
          <w:szCs w:val="48"/>
        </w:rPr>
        <w:t>，場所內定期檢查、維護和更新安全設施與裝備；教學前進行場地安全檢視，並備有災害防救與緊急事件處理流程</w:t>
      </w:r>
      <w:r w:rsidR="00BE662F" w:rsidRPr="00EB4704">
        <w:rPr>
          <w:rFonts w:ascii="Times New Roman" w:eastAsia="標楷體" w:hAnsi="Times New Roman" w:cs="Times New Roman"/>
          <w:color w:val="000000" w:themeColor="text1"/>
          <w:szCs w:val="48"/>
        </w:rPr>
        <w:t>。</w:t>
      </w:r>
    </w:p>
    <w:p w14:paraId="1BDA4A61" w14:textId="0A542A33"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C</w:t>
      </w:r>
      <w:r w:rsidRPr="00EB4704">
        <w:rPr>
          <w:rFonts w:ascii="Times New Roman" w:eastAsia="標楷體" w:hAnsi="Times New Roman" w:cs="Times New Roman"/>
          <w:color w:val="000000" w:themeColor="text1"/>
          <w:szCs w:val="48"/>
        </w:rPr>
        <w:t>.</w:t>
      </w:r>
      <w:r w:rsidR="004A542F" w:rsidRPr="00EB4704">
        <w:rPr>
          <w:rFonts w:ascii="Times New Roman" w:eastAsia="標楷體" w:hAnsi="Times New Roman" w:cs="Times New Roman" w:hint="eastAsia"/>
          <w:color w:val="000000" w:themeColor="text1"/>
          <w:szCs w:val="48"/>
        </w:rPr>
        <w:t>環境承載量評估</w:t>
      </w:r>
      <w:proofErr w:type="gramStart"/>
      <w:r w:rsidR="004A542F" w:rsidRPr="00EB4704">
        <w:rPr>
          <w:rFonts w:ascii="Times New Roman" w:eastAsia="標楷體" w:hAnsi="Times New Roman" w:cs="Times New Roman" w:hint="eastAsia"/>
          <w:color w:val="000000" w:themeColor="text1"/>
          <w:szCs w:val="48"/>
        </w:rPr>
        <w:t>（</w:t>
      </w:r>
      <w:proofErr w:type="gramEnd"/>
      <w:r w:rsidR="004A542F" w:rsidRPr="00EB4704">
        <w:rPr>
          <w:rFonts w:ascii="Times New Roman" w:eastAsia="標楷體" w:hAnsi="Times New Roman" w:cs="Times New Roman" w:hint="eastAsia"/>
          <w:color w:val="000000" w:themeColor="text1"/>
          <w:szCs w:val="48"/>
        </w:rPr>
        <w:t>例如：人數管控、車輛管控</w:t>
      </w:r>
      <w:proofErr w:type="gramStart"/>
      <w:r w:rsidR="004A542F" w:rsidRPr="00EB4704">
        <w:rPr>
          <w:rFonts w:ascii="Times New Roman" w:eastAsia="標楷體" w:hAnsi="Times New Roman" w:cs="Times New Roman" w:hint="eastAsia"/>
          <w:color w:val="000000" w:themeColor="text1"/>
          <w:szCs w:val="48"/>
        </w:rPr>
        <w:t>）</w:t>
      </w:r>
      <w:proofErr w:type="gramEnd"/>
      <w:r w:rsidR="00BE662F" w:rsidRPr="00EB4704">
        <w:rPr>
          <w:rFonts w:ascii="Times New Roman" w:eastAsia="標楷體" w:hAnsi="Times New Roman" w:cs="Times New Roman"/>
          <w:color w:val="000000" w:themeColor="text1"/>
          <w:szCs w:val="48"/>
        </w:rPr>
        <w:t>。</w:t>
      </w:r>
    </w:p>
    <w:p w14:paraId="26376ABA" w14:textId="47C14A56" w:rsidR="00BE662F" w:rsidRPr="00EB4704" w:rsidRDefault="00BE662F" w:rsidP="00DB0CD7">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w:t>
      </w:r>
      <w:r w:rsidR="00DB0CD7" w:rsidRPr="00EB4704">
        <w:rPr>
          <w:rFonts w:ascii="Times New Roman" w:eastAsia="標楷體" w:hAnsi="Times New Roman" w:cs="Times New Roman"/>
          <w:color w:val="000000" w:themeColor="text1"/>
          <w:szCs w:val="48"/>
        </w:rPr>
        <w:t>2)</w:t>
      </w:r>
      <w:r w:rsidRPr="00EB4704">
        <w:rPr>
          <w:rFonts w:ascii="Times New Roman" w:eastAsia="標楷體" w:hAnsi="Times New Roman" w:cs="Times New Roman"/>
          <w:color w:val="000000" w:themeColor="text1"/>
          <w:szCs w:val="48"/>
        </w:rPr>
        <w:t>進階項目</w:t>
      </w:r>
    </w:p>
    <w:p w14:paraId="3706265B" w14:textId="2567FD52"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4A542F" w:rsidRPr="00EB4704">
        <w:rPr>
          <w:rFonts w:ascii="Times New Roman" w:eastAsia="標楷體" w:hAnsi="Times New Roman" w:cs="Times New Roman" w:hint="eastAsia"/>
          <w:color w:val="000000" w:themeColor="text1"/>
          <w:szCs w:val="48"/>
        </w:rPr>
        <w:t>以環境友善方式運用及優化設施場所內的資源、設施、空間。</w:t>
      </w:r>
      <w:proofErr w:type="gramStart"/>
      <w:r w:rsidR="004A542F" w:rsidRPr="00EB4704">
        <w:rPr>
          <w:rFonts w:ascii="Times New Roman" w:eastAsia="標楷體" w:hAnsi="Times New Roman" w:cs="Times New Roman" w:hint="eastAsia"/>
          <w:color w:val="000000" w:themeColor="text1"/>
          <w:szCs w:val="48"/>
        </w:rPr>
        <w:t>（</w:t>
      </w:r>
      <w:proofErr w:type="gramEnd"/>
      <w:r w:rsidR="004A542F" w:rsidRPr="00EB4704">
        <w:rPr>
          <w:rFonts w:ascii="Times New Roman" w:eastAsia="標楷體" w:hAnsi="Times New Roman" w:cs="Times New Roman" w:hint="eastAsia"/>
          <w:color w:val="000000" w:themeColor="text1"/>
          <w:szCs w:val="48"/>
        </w:rPr>
        <w:t>如：場所降低開發、雙語標示、</w:t>
      </w:r>
      <w:proofErr w:type="gramStart"/>
      <w:r w:rsidR="004A542F" w:rsidRPr="00EB4704">
        <w:rPr>
          <w:rFonts w:ascii="Times New Roman" w:eastAsia="標楷體" w:hAnsi="Times New Roman" w:cs="Times New Roman" w:hint="eastAsia"/>
          <w:color w:val="000000" w:themeColor="text1"/>
          <w:szCs w:val="48"/>
        </w:rPr>
        <w:t>綠能發電</w:t>
      </w:r>
      <w:proofErr w:type="gramEnd"/>
      <w:r w:rsidR="004A542F" w:rsidRPr="00EB4704">
        <w:rPr>
          <w:rFonts w:ascii="Times New Roman" w:eastAsia="標楷體" w:hAnsi="Times New Roman" w:cs="Times New Roman" w:hint="eastAsia"/>
          <w:color w:val="000000" w:themeColor="text1"/>
          <w:szCs w:val="48"/>
        </w:rPr>
        <w:t>等</w:t>
      </w:r>
      <w:proofErr w:type="gramStart"/>
      <w:r w:rsidR="004A542F" w:rsidRPr="00EB4704">
        <w:rPr>
          <w:rFonts w:ascii="Times New Roman" w:eastAsia="標楷體" w:hAnsi="Times New Roman" w:cs="Times New Roman" w:hint="eastAsia"/>
          <w:color w:val="000000" w:themeColor="text1"/>
          <w:szCs w:val="48"/>
        </w:rPr>
        <w:t>）</w:t>
      </w:r>
      <w:proofErr w:type="gramEnd"/>
    </w:p>
    <w:p w14:paraId="01FA4129" w14:textId="6B4655EE"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4A542F" w:rsidRPr="00EB4704">
        <w:rPr>
          <w:rFonts w:ascii="Times New Roman" w:eastAsia="標楷體" w:hAnsi="Times New Roman" w:cs="Times New Roman" w:hint="eastAsia"/>
          <w:color w:val="000000" w:themeColor="text1"/>
          <w:szCs w:val="48"/>
        </w:rPr>
        <w:t>設施場所人員進行急救技能培訓及安全應變演練，提升場域安全管理能力。</w:t>
      </w:r>
    </w:p>
    <w:p w14:paraId="5D4D9617" w14:textId="04D57B9D" w:rsidR="004F19DC"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C</w:t>
      </w:r>
      <w:r w:rsidRPr="00EB4704">
        <w:rPr>
          <w:rFonts w:ascii="Times New Roman" w:eastAsia="標楷體" w:hAnsi="Times New Roman" w:cs="Times New Roman"/>
          <w:color w:val="000000" w:themeColor="text1"/>
          <w:szCs w:val="48"/>
        </w:rPr>
        <w:t>.</w:t>
      </w:r>
      <w:r w:rsidR="004A542F" w:rsidRPr="00EB4704">
        <w:rPr>
          <w:rFonts w:ascii="Times New Roman" w:eastAsia="標楷體" w:hAnsi="Times New Roman" w:cs="Times New Roman" w:hint="eastAsia"/>
          <w:color w:val="000000" w:themeColor="text1"/>
          <w:szCs w:val="48"/>
        </w:rPr>
        <w:t>發展新的或提升設施場所管理模式，例如引進智慧化設施或升級環境監測系統。</w:t>
      </w:r>
    </w:p>
    <w:p w14:paraId="0C7D63AE" w14:textId="77777777" w:rsidR="00BE662F" w:rsidRPr="00EB4704" w:rsidRDefault="00BE662F" w:rsidP="00F040AF">
      <w:pPr>
        <w:pStyle w:val="a6"/>
        <w:numPr>
          <w:ilvl w:val="0"/>
          <w:numId w:val="21"/>
        </w:numPr>
        <w:adjustRightInd w:val="0"/>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結合</w:t>
      </w:r>
      <w:proofErr w:type="gramStart"/>
      <w:r w:rsidRPr="00EB4704">
        <w:rPr>
          <w:rFonts w:ascii="Times New Roman" w:eastAsia="標楷體" w:hAnsi="Times New Roman" w:cs="Times New Roman"/>
          <w:color w:val="000000" w:themeColor="text1"/>
          <w:szCs w:val="48"/>
        </w:rPr>
        <w:t>淨零綠</w:t>
      </w:r>
      <w:proofErr w:type="gramEnd"/>
      <w:r w:rsidRPr="00EB4704">
        <w:rPr>
          <w:rFonts w:ascii="Times New Roman" w:eastAsia="標楷體" w:hAnsi="Times New Roman" w:cs="Times New Roman"/>
          <w:color w:val="000000" w:themeColor="text1"/>
          <w:szCs w:val="48"/>
        </w:rPr>
        <w:t>生活</w:t>
      </w:r>
    </w:p>
    <w:p w14:paraId="4165BEBC" w14:textId="226203FE" w:rsidR="00BE662F" w:rsidRPr="00EB4704" w:rsidRDefault="00BE662F" w:rsidP="00355700">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因應</w:t>
      </w:r>
      <w:proofErr w:type="gramStart"/>
      <w:r w:rsidRPr="00EB4704">
        <w:rPr>
          <w:rFonts w:ascii="Times New Roman" w:eastAsia="標楷體" w:hAnsi="Times New Roman" w:cs="Times New Roman"/>
          <w:color w:val="000000" w:themeColor="text1"/>
          <w:szCs w:val="48"/>
        </w:rPr>
        <w:t>2050</w:t>
      </w:r>
      <w:r w:rsidRPr="00EB4704">
        <w:rPr>
          <w:rFonts w:ascii="Times New Roman" w:eastAsia="標楷體" w:hAnsi="Times New Roman" w:cs="Times New Roman"/>
          <w:color w:val="000000" w:themeColor="text1"/>
          <w:szCs w:val="48"/>
        </w:rPr>
        <w:t>年淨零排放</w:t>
      </w:r>
      <w:proofErr w:type="gramEnd"/>
      <w:r w:rsidRPr="00EB4704">
        <w:rPr>
          <w:rFonts w:ascii="Times New Roman" w:eastAsia="標楷體" w:hAnsi="Times New Roman" w:cs="Times New Roman"/>
          <w:color w:val="000000" w:themeColor="text1"/>
          <w:szCs w:val="48"/>
        </w:rPr>
        <w:t>目標，</w:t>
      </w:r>
      <w:r w:rsidR="00DC7352" w:rsidRPr="00EB4704">
        <w:rPr>
          <w:rFonts w:ascii="Times New Roman" w:eastAsia="標楷體" w:hAnsi="Times New Roman" w:cs="Times New Roman"/>
          <w:color w:val="000000" w:themeColor="text1"/>
          <w:szCs w:val="48"/>
        </w:rPr>
        <w:t>設施場所</w:t>
      </w:r>
      <w:r w:rsidRPr="00EB4704">
        <w:rPr>
          <w:rFonts w:ascii="Times New Roman" w:eastAsia="標楷體" w:hAnsi="Times New Roman" w:cs="Times New Roman"/>
          <w:color w:val="000000" w:themeColor="text1"/>
          <w:szCs w:val="48"/>
        </w:rPr>
        <w:t>應將軟硬體設施、經營管理應與</w:t>
      </w:r>
      <w:proofErr w:type="gramStart"/>
      <w:r w:rsidRPr="00EB4704">
        <w:rPr>
          <w:rFonts w:ascii="Times New Roman" w:eastAsia="標楷體" w:hAnsi="Times New Roman" w:cs="Times New Roman"/>
          <w:color w:val="000000" w:themeColor="text1"/>
          <w:szCs w:val="48"/>
        </w:rPr>
        <w:t>淨零綠</w:t>
      </w:r>
      <w:proofErr w:type="gramEnd"/>
      <w:r w:rsidRPr="00EB4704">
        <w:rPr>
          <w:rFonts w:ascii="Times New Roman" w:eastAsia="標楷體" w:hAnsi="Times New Roman" w:cs="Times New Roman"/>
          <w:color w:val="000000" w:themeColor="text1"/>
          <w:szCs w:val="48"/>
        </w:rPr>
        <w:t>生活戰略結合，並努力獲得中央及地方政府頒發的相關獎項或認證，如碳足跡標章、綠建築標章等，藉此進行推廣與共享。</w:t>
      </w:r>
    </w:p>
    <w:p w14:paraId="775318CC" w14:textId="7B4581D3" w:rsidR="00BE662F" w:rsidRPr="00EB4704" w:rsidRDefault="00DB0CD7" w:rsidP="00DB0CD7">
      <w:pPr>
        <w:pStyle w:val="a6"/>
        <w:adjustRightInd w:val="0"/>
        <w:spacing w:before="20" w:after="20"/>
        <w:ind w:leftChars="800" w:left="2280" w:hangingChars="150" w:hanging="360"/>
        <w:rPr>
          <w:rFonts w:ascii="Times New Roman" w:eastAsia="標楷體" w:hAnsi="Times New Roman" w:cs="Times New Roman"/>
          <w:color w:val="000000" w:themeColor="text1"/>
          <w:szCs w:val="24"/>
        </w:rPr>
      </w:pPr>
      <w:r w:rsidRPr="00EB4704">
        <w:rPr>
          <w:rFonts w:ascii="Times New Roman" w:eastAsia="標楷體" w:hAnsi="Times New Roman" w:cs="Times New Roman"/>
          <w:color w:val="000000" w:themeColor="text1"/>
          <w:szCs w:val="48"/>
        </w:rPr>
        <w:t>(1)</w:t>
      </w:r>
      <w:r w:rsidR="00BE662F" w:rsidRPr="00EB4704">
        <w:rPr>
          <w:rFonts w:ascii="Times New Roman" w:eastAsia="標楷體" w:hAnsi="Times New Roman" w:cs="Times New Roman"/>
          <w:color w:val="000000" w:themeColor="text1"/>
          <w:szCs w:val="48"/>
        </w:rPr>
        <w:t>基本項目：</w:t>
      </w:r>
      <w:r w:rsidR="004A542F" w:rsidRPr="00EB4704">
        <w:rPr>
          <w:rFonts w:ascii="Times New Roman" w:eastAsia="標楷體" w:hAnsi="Times New Roman" w:cs="Times New Roman" w:hint="eastAsia"/>
          <w:color w:val="000000" w:themeColor="text1"/>
          <w:szCs w:val="24"/>
        </w:rPr>
        <w:t>因應</w:t>
      </w:r>
      <w:proofErr w:type="gramStart"/>
      <w:r w:rsidR="004A542F" w:rsidRPr="00EB4704">
        <w:rPr>
          <w:rFonts w:ascii="Times New Roman" w:eastAsia="標楷體" w:hAnsi="Times New Roman" w:cs="Times New Roman" w:hint="eastAsia"/>
          <w:color w:val="000000" w:themeColor="text1"/>
          <w:szCs w:val="24"/>
        </w:rPr>
        <w:t>2050</w:t>
      </w:r>
      <w:r w:rsidR="004A542F" w:rsidRPr="00EB4704">
        <w:rPr>
          <w:rFonts w:ascii="Times New Roman" w:eastAsia="標楷體" w:hAnsi="Times New Roman" w:cs="Times New Roman" w:hint="eastAsia"/>
          <w:color w:val="000000" w:themeColor="text1"/>
          <w:szCs w:val="24"/>
        </w:rPr>
        <w:t>年淨零排放</w:t>
      </w:r>
      <w:proofErr w:type="gramEnd"/>
      <w:r w:rsidR="004A542F" w:rsidRPr="00EB4704">
        <w:rPr>
          <w:rFonts w:ascii="Times New Roman" w:eastAsia="標楷體" w:hAnsi="Times New Roman" w:cs="Times New Roman" w:hint="eastAsia"/>
          <w:color w:val="000000" w:themeColor="text1"/>
          <w:szCs w:val="24"/>
        </w:rPr>
        <w:t>目標，對於場域內軟硬體設施及經營管理，與</w:t>
      </w:r>
      <w:proofErr w:type="gramStart"/>
      <w:r w:rsidR="004A542F" w:rsidRPr="00EB4704">
        <w:rPr>
          <w:rFonts w:ascii="Times New Roman" w:eastAsia="標楷體" w:hAnsi="Times New Roman" w:cs="Times New Roman" w:hint="eastAsia"/>
          <w:color w:val="000000" w:themeColor="text1"/>
          <w:szCs w:val="24"/>
        </w:rPr>
        <w:t>淨零綠</w:t>
      </w:r>
      <w:proofErr w:type="gramEnd"/>
      <w:r w:rsidR="004A542F" w:rsidRPr="00EB4704">
        <w:rPr>
          <w:rFonts w:ascii="Times New Roman" w:eastAsia="標楷體" w:hAnsi="Times New Roman" w:cs="Times New Roman" w:hint="eastAsia"/>
          <w:color w:val="000000" w:themeColor="text1"/>
          <w:szCs w:val="24"/>
        </w:rPr>
        <w:t>生活戰略相關連結</w:t>
      </w:r>
      <w:r w:rsidR="00BE662F" w:rsidRPr="00EB4704">
        <w:rPr>
          <w:rFonts w:ascii="Times New Roman" w:eastAsia="標楷體" w:hAnsi="Times New Roman" w:cs="Times New Roman"/>
          <w:color w:val="000000" w:themeColor="text1"/>
          <w:szCs w:val="24"/>
        </w:rPr>
        <w:t>。</w:t>
      </w:r>
    </w:p>
    <w:p w14:paraId="49EB3688" w14:textId="7582CA4A" w:rsidR="00BE662F" w:rsidRPr="00EB4704" w:rsidRDefault="00DB0CD7" w:rsidP="00DB0CD7">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(2)</w:t>
      </w:r>
      <w:r w:rsidR="00BE662F" w:rsidRPr="00EB4704">
        <w:rPr>
          <w:rFonts w:ascii="Times New Roman" w:eastAsia="標楷體" w:hAnsi="Times New Roman" w:cs="Times New Roman"/>
          <w:color w:val="000000" w:themeColor="text1"/>
          <w:szCs w:val="48"/>
        </w:rPr>
        <w:t>進階項目</w:t>
      </w:r>
    </w:p>
    <w:p w14:paraId="5F97D2F3" w14:textId="3F553367"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4A542F" w:rsidRPr="00EB4704">
        <w:rPr>
          <w:rFonts w:ascii="Times New Roman" w:eastAsia="標楷體" w:hAnsi="Times New Roman" w:cs="Times New Roman" w:hint="eastAsia"/>
          <w:color w:val="000000" w:themeColor="text1"/>
          <w:szCs w:val="48"/>
        </w:rPr>
        <w:t>結合環境教育課程進行</w:t>
      </w:r>
      <w:proofErr w:type="gramStart"/>
      <w:r w:rsidR="004A542F" w:rsidRPr="00EB4704">
        <w:rPr>
          <w:rFonts w:ascii="Times New Roman" w:eastAsia="標楷體" w:hAnsi="Times New Roman" w:cs="Times New Roman" w:hint="eastAsia"/>
          <w:color w:val="000000" w:themeColor="text1"/>
          <w:szCs w:val="48"/>
        </w:rPr>
        <w:t>淨零綠</w:t>
      </w:r>
      <w:proofErr w:type="gramEnd"/>
      <w:r w:rsidR="004A542F" w:rsidRPr="00EB4704">
        <w:rPr>
          <w:rFonts w:ascii="Times New Roman" w:eastAsia="標楷體" w:hAnsi="Times New Roman" w:cs="Times New Roman" w:hint="eastAsia"/>
          <w:color w:val="000000" w:themeColor="text1"/>
          <w:szCs w:val="48"/>
        </w:rPr>
        <w:t>生活推廣。</w:t>
      </w:r>
    </w:p>
    <w:p w14:paraId="5E84A26C" w14:textId="21243F2C"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4A542F" w:rsidRPr="00EB4704">
        <w:rPr>
          <w:rFonts w:ascii="Times New Roman" w:eastAsia="標楷體" w:hAnsi="Times New Roman" w:cs="Times New Roman" w:hint="eastAsia"/>
          <w:color w:val="000000" w:themeColor="text1"/>
          <w:szCs w:val="48"/>
        </w:rPr>
        <w:t>取得中央及地方政府</w:t>
      </w:r>
      <w:proofErr w:type="gramStart"/>
      <w:r w:rsidR="004A542F" w:rsidRPr="00EB4704">
        <w:rPr>
          <w:rFonts w:ascii="Times New Roman" w:eastAsia="標楷體" w:hAnsi="Times New Roman" w:cs="Times New Roman" w:hint="eastAsia"/>
          <w:color w:val="000000" w:themeColor="text1"/>
          <w:szCs w:val="48"/>
        </w:rPr>
        <w:t>淨零綠</w:t>
      </w:r>
      <w:proofErr w:type="gramEnd"/>
      <w:r w:rsidR="004A542F" w:rsidRPr="00EB4704">
        <w:rPr>
          <w:rFonts w:ascii="Times New Roman" w:eastAsia="標楷體" w:hAnsi="Times New Roman" w:cs="Times New Roman" w:hint="eastAsia"/>
          <w:color w:val="000000" w:themeColor="text1"/>
          <w:szCs w:val="48"/>
        </w:rPr>
        <w:t>生活相關獎項或認證，成為綠</w:t>
      </w:r>
      <w:r w:rsidR="004A542F" w:rsidRPr="00EB4704">
        <w:rPr>
          <w:rFonts w:ascii="Times New Roman" w:eastAsia="標楷體" w:hAnsi="Times New Roman" w:cs="Times New Roman" w:hint="eastAsia"/>
          <w:color w:val="000000" w:themeColor="text1"/>
          <w:szCs w:val="48"/>
        </w:rPr>
        <w:lastRenderedPageBreak/>
        <w:t>生活示範點，並藉此進行推廣與共享。</w:t>
      </w:r>
      <w:proofErr w:type="gramStart"/>
      <w:r w:rsidR="004A542F" w:rsidRPr="00EB4704">
        <w:rPr>
          <w:rFonts w:ascii="Times New Roman" w:eastAsia="標楷體" w:hAnsi="Times New Roman" w:cs="Times New Roman" w:hint="eastAsia"/>
          <w:color w:val="000000" w:themeColor="text1"/>
          <w:szCs w:val="48"/>
        </w:rPr>
        <w:t>（</w:t>
      </w:r>
      <w:proofErr w:type="gramEnd"/>
      <w:r w:rsidR="004A542F" w:rsidRPr="00EB4704">
        <w:rPr>
          <w:rFonts w:ascii="Times New Roman" w:eastAsia="標楷體" w:hAnsi="Times New Roman" w:cs="Times New Roman" w:hint="eastAsia"/>
          <w:color w:val="000000" w:themeColor="text1"/>
          <w:szCs w:val="48"/>
        </w:rPr>
        <w:t>如：碳足跡標章、綠建築標章、金牌農村、社區營造獎、低碳社區標章等各類獎項</w:t>
      </w:r>
      <w:proofErr w:type="gramStart"/>
      <w:r w:rsidR="004A542F" w:rsidRPr="00EB4704">
        <w:rPr>
          <w:rFonts w:ascii="Times New Roman" w:eastAsia="標楷體" w:hAnsi="Times New Roman" w:cs="Times New Roman" w:hint="eastAsia"/>
          <w:color w:val="000000" w:themeColor="text1"/>
          <w:szCs w:val="48"/>
        </w:rPr>
        <w:t>）</w:t>
      </w:r>
      <w:proofErr w:type="gramEnd"/>
      <w:r w:rsidR="00C97A38" w:rsidRPr="00EB4704">
        <w:rPr>
          <w:rFonts w:ascii="Times New Roman" w:eastAsia="標楷體" w:hAnsi="Times New Roman" w:cs="Times New Roman" w:hint="eastAsia"/>
          <w:color w:val="000000" w:themeColor="text1"/>
          <w:szCs w:val="48"/>
        </w:rPr>
        <w:t>。</w:t>
      </w:r>
    </w:p>
    <w:p w14:paraId="2157E386" w14:textId="52211DD3" w:rsidR="00BE662F" w:rsidRPr="00EB4704" w:rsidRDefault="00BE662F" w:rsidP="00990BE3">
      <w:pPr>
        <w:pStyle w:val="a6"/>
        <w:numPr>
          <w:ilvl w:val="0"/>
          <w:numId w:val="14"/>
        </w:numPr>
        <w:spacing w:beforeLines="20" w:before="72" w:afterLines="20" w:after="72"/>
        <w:ind w:leftChars="0" w:left="1694" w:hanging="734"/>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行政配合</w:t>
      </w:r>
      <w:r w:rsidR="00C97A38" w:rsidRPr="00EB4704">
        <w:rPr>
          <w:rFonts w:ascii="Times New Roman" w:eastAsia="標楷體" w:hAnsi="Times New Roman" w:cs="Times New Roman" w:hint="eastAsia"/>
          <w:color w:val="000000" w:themeColor="text1"/>
          <w:szCs w:val="48"/>
        </w:rPr>
        <w:t>加分項目</w:t>
      </w:r>
    </w:p>
    <w:p w14:paraId="43C060CC" w14:textId="77777777" w:rsidR="00BE662F" w:rsidRPr="00EB4704" w:rsidRDefault="00BE662F" w:rsidP="00F040AF">
      <w:pPr>
        <w:pStyle w:val="a6"/>
        <w:numPr>
          <w:ilvl w:val="0"/>
          <w:numId w:val="22"/>
        </w:numPr>
        <w:adjustRightInd w:val="0"/>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行政配合</w:t>
      </w:r>
    </w:p>
    <w:p w14:paraId="464E5923" w14:textId="74D6CB81" w:rsidR="00BE662F" w:rsidRPr="00EB4704" w:rsidRDefault="00BE662F" w:rsidP="00355700">
      <w:pPr>
        <w:spacing w:beforeLines="20" w:before="72" w:afterLines="20" w:after="72"/>
        <w:ind w:leftChars="600" w:left="1440" w:firstLineChars="200" w:firstLine="48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能積極配合</w:t>
      </w:r>
      <w:proofErr w:type="gramStart"/>
      <w:r w:rsidRPr="00EB4704">
        <w:rPr>
          <w:rFonts w:ascii="Times New Roman" w:eastAsia="標楷體" w:hAnsi="Times New Roman" w:cs="Times New Roman"/>
          <w:color w:val="000000" w:themeColor="text1"/>
          <w:szCs w:val="48"/>
        </w:rPr>
        <w:t>環境部的環保</w:t>
      </w:r>
      <w:proofErr w:type="gramEnd"/>
      <w:r w:rsidRPr="00EB4704">
        <w:rPr>
          <w:rFonts w:ascii="Times New Roman" w:eastAsia="標楷體" w:hAnsi="Times New Roman" w:cs="Times New Roman"/>
          <w:color w:val="000000" w:themeColor="text1"/>
          <w:szCs w:val="48"/>
        </w:rPr>
        <w:t>政策並進行宣導，</w:t>
      </w:r>
      <w:proofErr w:type="gramStart"/>
      <w:r w:rsidRPr="00EB4704">
        <w:rPr>
          <w:rFonts w:ascii="Times New Roman" w:eastAsia="標楷體" w:hAnsi="Times New Roman" w:cs="Times New Roman"/>
          <w:color w:val="000000" w:themeColor="text1"/>
          <w:szCs w:val="48"/>
        </w:rPr>
        <w:t>辦理淨零相關</w:t>
      </w:r>
      <w:proofErr w:type="gramEnd"/>
      <w:r w:rsidRPr="00EB4704">
        <w:rPr>
          <w:rFonts w:ascii="Times New Roman" w:eastAsia="標楷體" w:hAnsi="Times New Roman" w:cs="Times New Roman"/>
          <w:color w:val="000000" w:themeColor="text1"/>
          <w:szCs w:val="48"/>
        </w:rPr>
        <w:t>訓練課程，</w:t>
      </w:r>
      <w:proofErr w:type="gramStart"/>
      <w:r w:rsidRPr="00EB4704">
        <w:rPr>
          <w:rFonts w:ascii="Times New Roman" w:eastAsia="標楷體" w:hAnsi="Times New Roman" w:cs="Times New Roman"/>
          <w:color w:val="000000" w:themeColor="text1"/>
          <w:szCs w:val="48"/>
        </w:rPr>
        <w:t>確保</w:t>
      </w:r>
      <w:r w:rsidR="00DC7352" w:rsidRPr="00EB4704">
        <w:rPr>
          <w:rFonts w:ascii="Times New Roman" w:eastAsia="標楷體" w:hAnsi="Times New Roman" w:cs="Times New Roman"/>
          <w:color w:val="000000" w:themeColor="text1"/>
          <w:szCs w:val="48"/>
        </w:rPr>
        <w:t>環教</w:t>
      </w:r>
      <w:r w:rsidR="00C45F85" w:rsidRPr="00EB4704">
        <w:rPr>
          <w:rFonts w:ascii="Times New Roman" w:eastAsia="標楷體" w:hAnsi="Times New Roman" w:cs="Times New Roman"/>
          <w:color w:val="000000" w:themeColor="text1"/>
          <w:szCs w:val="48"/>
        </w:rPr>
        <w:t>機構</w:t>
      </w:r>
      <w:proofErr w:type="gramEnd"/>
      <w:r w:rsidR="00C45F85" w:rsidRPr="00EB4704">
        <w:rPr>
          <w:rFonts w:ascii="Times New Roman" w:eastAsia="標楷體" w:hAnsi="Times New Roman" w:cs="Times New Roman"/>
          <w:color w:val="000000" w:themeColor="text1"/>
          <w:szCs w:val="48"/>
        </w:rPr>
        <w:t>內人員具備</w:t>
      </w:r>
      <w:proofErr w:type="gramStart"/>
      <w:r w:rsidR="00C45F85" w:rsidRPr="00EB4704">
        <w:rPr>
          <w:rFonts w:ascii="Times New Roman" w:eastAsia="標楷體" w:hAnsi="Times New Roman" w:cs="Times New Roman"/>
          <w:color w:val="000000" w:themeColor="text1"/>
          <w:szCs w:val="48"/>
        </w:rPr>
        <w:t>淨零綠</w:t>
      </w:r>
      <w:proofErr w:type="gramEnd"/>
      <w:r w:rsidR="00C45F85" w:rsidRPr="00EB4704">
        <w:rPr>
          <w:rFonts w:ascii="Times New Roman" w:eastAsia="標楷體" w:hAnsi="Times New Roman" w:cs="Times New Roman"/>
          <w:color w:val="000000" w:themeColor="text1"/>
          <w:szCs w:val="48"/>
        </w:rPr>
        <w:t>生活種子講師資格。同時申請</w:t>
      </w:r>
      <w:proofErr w:type="gramStart"/>
      <w:r w:rsidR="00C45F85" w:rsidRPr="00EB4704">
        <w:rPr>
          <w:rFonts w:ascii="Times New Roman" w:eastAsia="標楷體" w:hAnsi="Times New Roman" w:cs="Times New Roman"/>
          <w:color w:val="000000" w:themeColor="text1"/>
          <w:szCs w:val="48"/>
        </w:rPr>
        <w:t>國環</w:t>
      </w:r>
      <w:r w:rsidRPr="00EB4704">
        <w:rPr>
          <w:rFonts w:ascii="Times New Roman" w:eastAsia="標楷體" w:hAnsi="Times New Roman" w:cs="Times New Roman"/>
          <w:color w:val="000000" w:themeColor="text1"/>
          <w:szCs w:val="48"/>
        </w:rPr>
        <w:t>院</w:t>
      </w:r>
      <w:proofErr w:type="gramEnd"/>
      <w:r w:rsidRPr="00EB4704">
        <w:rPr>
          <w:rFonts w:ascii="Times New Roman" w:eastAsia="標楷體" w:hAnsi="Times New Roman" w:cs="Times New Roman"/>
          <w:color w:val="000000" w:themeColor="text1"/>
          <w:szCs w:val="48"/>
        </w:rPr>
        <w:t>辦理的</w:t>
      </w:r>
      <w:r w:rsidR="00DC7352" w:rsidRPr="00EB4704">
        <w:rPr>
          <w:rFonts w:ascii="Times New Roman" w:eastAsia="標楷體" w:hAnsi="Times New Roman" w:cs="Times New Roman" w:hint="eastAsia"/>
          <w:color w:val="000000" w:themeColor="text1"/>
          <w:szCs w:val="48"/>
        </w:rPr>
        <w:t>環境教育</w:t>
      </w:r>
      <w:r w:rsidR="00DC7352" w:rsidRPr="00EB4704">
        <w:rPr>
          <w:rFonts w:ascii="Times New Roman" w:eastAsia="標楷體" w:hAnsi="Times New Roman" w:cs="Times New Roman"/>
          <w:color w:val="000000" w:themeColor="text1"/>
          <w:szCs w:val="48"/>
        </w:rPr>
        <w:t>設施場所</w:t>
      </w:r>
      <w:r w:rsidRPr="00EB4704">
        <w:rPr>
          <w:rFonts w:ascii="Times New Roman" w:eastAsia="標楷體" w:hAnsi="Times New Roman" w:cs="Times New Roman"/>
          <w:color w:val="000000" w:themeColor="text1"/>
          <w:szCs w:val="48"/>
        </w:rPr>
        <w:t>補（捐）助計畫，辦理假日環境教育課程或活動，以擴大環境教育參與對象與影響範圍。</w:t>
      </w:r>
    </w:p>
    <w:p w14:paraId="46BE6430" w14:textId="38C91610" w:rsidR="00BE662F" w:rsidRPr="00EB4704" w:rsidRDefault="00BE662F" w:rsidP="00DB0CD7">
      <w:pPr>
        <w:pStyle w:val="a6"/>
        <w:adjustRightInd w:val="0"/>
        <w:spacing w:before="20" w:after="20"/>
        <w:ind w:leftChars="800" w:left="192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(1)</w:t>
      </w:r>
      <w:r w:rsidR="00C97A38" w:rsidRPr="00EB4704">
        <w:rPr>
          <w:rFonts w:ascii="Times New Roman" w:eastAsia="標楷體" w:hAnsi="Times New Roman" w:cs="Times New Roman" w:hint="eastAsia"/>
          <w:color w:val="000000" w:themeColor="text1"/>
          <w:szCs w:val="48"/>
        </w:rPr>
        <w:t>加分</w:t>
      </w:r>
      <w:r w:rsidR="00630C7A" w:rsidRPr="00EB4704">
        <w:rPr>
          <w:rFonts w:ascii="Times New Roman" w:eastAsia="標楷體" w:hAnsi="Times New Roman" w:cs="Times New Roman"/>
          <w:color w:val="000000" w:themeColor="text1"/>
          <w:szCs w:val="48"/>
        </w:rPr>
        <w:t>項目</w:t>
      </w:r>
    </w:p>
    <w:p w14:paraId="1116626D" w14:textId="343BB7BF"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A</w:t>
      </w:r>
      <w:r w:rsidRPr="00EB4704">
        <w:rPr>
          <w:rFonts w:ascii="Times New Roman" w:eastAsia="標楷體" w:hAnsi="Times New Roman" w:cs="Times New Roman"/>
          <w:color w:val="000000" w:themeColor="text1"/>
          <w:szCs w:val="48"/>
        </w:rPr>
        <w:t>.</w:t>
      </w:r>
      <w:r w:rsidR="00BE662F" w:rsidRPr="00EB4704">
        <w:rPr>
          <w:rFonts w:ascii="Times New Roman" w:eastAsia="標楷體" w:hAnsi="Times New Roman" w:cs="Times New Roman"/>
          <w:color w:val="000000" w:themeColor="text1"/>
          <w:szCs w:val="48"/>
        </w:rPr>
        <w:t>積極配合環境部環保政策並宣導。</w:t>
      </w:r>
    </w:p>
    <w:p w14:paraId="22CAB309" w14:textId="492B2816"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B.</w:t>
      </w:r>
      <w:r w:rsidR="004A542F" w:rsidRPr="00EB4704">
        <w:rPr>
          <w:rFonts w:ascii="Times New Roman" w:eastAsia="標楷體" w:hAnsi="Times New Roman" w:cs="Times New Roman"/>
          <w:color w:val="000000" w:themeColor="text1"/>
          <w:szCs w:val="48"/>
        </w:rPr>
        <w:t>申請</w:t>
      </w:r>
      <w:proofErr w:type="gramStart"/>
      <w:r w:rsidR="004A542F" w:rsidRPr="00EB4704">
        <w:rPr>
          <w:rFonts w:ascii="Times New Roman" w:eastAsia="標楷體" w:hAnsi="Times New Roman" w:cs="Times New Roman"/>
          <w:color w:val="000000" w:themeColor="text1"/>
          <w:szCs w:val="48"/>
        </w:rPr>
        <w:t>國環</w:t>
      </w:r>
      <w:r w:rsidR="00BE662F" w:rsidRPr="00EB4704">
        <w:rPr>
          <w:rFonts w:ascii="Times New Roman" w:eastAsia="標楷體" w:hAnsi="Times New Roman" w:cs="Times New Roman"/>
          <w:color w:val="000000" w:themeColor="text1"/>
          <w:szCs w:val="48"/>
        </w:rPr>
        <w:t>院</w:t>
      </w:r>
      <w:proofErr w:type="gramEnd"/>
      <w:r w:rsidR="00BE662F" w:rsidRPr="00EB4704">
        <w:rPr>
          <w:rFonts w:ascii="Times New Roman" w:eastAsia="標楷體" w:hAnsi="Times New Roman" w:cs="Times New Roman"/>
          <w:color w:val="000000" w:themeColor="text1"/>
          <w:szCs w:val="48"/>
        </w:rPr>
        <w:t>辦理之</w:t>
      </w:r>
      <w:r w:rsidR="00DC7352" w:rsidRPr="00EB4704">
        <w:rPr>
          <w:rFonts w:ascii="Times New Roman" w:eastAsia="標楷體" w:hAnsi="Times New Roman" w:cs="Times New Roman" w:hint="eastAsia"/>
          <w:color w:val="000000" w:themeColor="text1"/>
          <w:szCs w:val="48"/>
        </w:rPr>
        <w:t>環境教育</w:t>
      </w:r>
      <w:r w:rsidR="00DC7352" w:rsidRPr="00EB4704">
        <w:rPr>
          <w:rFonts w:ascii="Times New Roman" w:eastAsia="標楷體" w:hAnsi="Times New Roman" w:cs="Times New Roman"/>
          <w:color w:val="000000" w:themeColor="text1"/>
          <w:szCs w:val="48"/>
        </w:rPr>
        <w:t>設施場所</w:t>
      </w:r>
      <w:r w:rsidR="00BE662F" w:rsidRPr="00EB4704">
        <w:rPr>
          <w:rFonts w:ascii="Times New Roman" w:eastAsia="標楷體" w:hAnsi="Times New Roman" w:cs="Times New Roman"/>
          <w:color w:val="000000" w:themeColor="text1"/>
          <w:szCs w:val="48"/>
        </w:rPr>
        <w:t>補（捐）助計畫。</w:t>
      </w:r>
    </w:p>
    <w:p w14:paraId="55432607" w14:textId="5232CACE"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C</w:t>
      </w:r>
      <w:r w:rsidRPr="00EB4704">
        <w:rPr>
          <w:rFonts w:ascii="Times New Roman" w:eastAsia="標楷體" w:hAnsi="Times New Roman" w:cs="Times New Roman"/>
          <w:color w:val="000000" w:themeColor="text1"/>
          <w:szCs w:val="48"/>
        </w:rPr>
        <w:t>.</w:t>
      </w:r>
      <w:r w:rsidR="004A542F" w:rsidRPr="00EB4704">
        <w:rPr>
          <w:rFonts w:ascii="Times New Roman" w:eastAsia="標楷體" w:hAnsi="Times New Roman" w:cs="Times New Roman" w:hint="eastAsia"/>
          <w:color w:val="000000" w:themeColor="text1"/>
          <w:szCs w:val="48"/>
        </w:rPr>
        <w:t>擴大環境教育課程或活動參與對象，其對象為樂齡族群、原住民族群、弱勢族群（身心障礙、低收入戶等）等</w:t>
      </w:r>
      <w:r w:rsidR="004A542F" w:rsidRPr="00EB4704">
        <w:rPr>
          <w:rFonts w:ascii="Times New Roman" w:eastAsia="標楷體" w:hAnsi="Times New Roman" w:cs="Times New Roman" w:hint="eastAsia"/>
          <w:color w:val="000000" w:themeColor="text1"/>
          <w:szCs w:val="48"/>
        </w:rPr>
        <w:t>3</w:t>
      </w:r>
      <w:r w:rsidR="004A542F" w:rsidRPr="00EB4704">
        <w:rPr>
          <w:rFonts w:ascii="Times New Roman" w:eastAsia="標楷體" w:hAnsi="Times New Roman" w:cs="Times New Roman" w:hint="eastAsia"/>
          <w:color w:val="000000" w:themeColor="text1"/>
          <w:szCs w:val="48"/>
        </w:rPr>
        <w:t>項族群</w:t>
      </w:r>
      <w:r w:rsidR="00BE662F" w:rsidRPr="00EB4704">
        <w:rPr>
          <w:rFonts w:ascii="Times New Roman" w:eastAsia="標楷體" w:hAnsi="Times New Roman" w:cs="Times New Roman"/>
          <w:color w:val="000000" w:themeColor="text1"/>
          <w:szCs w:val="48"/>
        </w:rPr>
        <w:t>。</w:t>
      </w:r>
    </w:p>
    <w:p w14:paraId="0C16B882" w14:textId="19091D29"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D</w:t>
      </w:r>
      <w:r w:rsidR="00DB0CD7" w:rsidRPr="00EB4704">
        <w:rPr>
          <w:rFonts w:ascii="Times New Roman" w:eastAsia="標楷體" w:hAnsi="Times New Roman" w:cs="Times New Roman"/>
          <w:color w:val="000000" w:themeColor="text1"/>
          <w:szCs w:val="48"/>
        </w:rPr>
        <w:t>.</w:t>
      </w:r>
      <w:r w:rsidR="00BE662F" w:rsidRPr="00EB4704">
        <w:rPr>
          <w:rFonts w:ascii="Times New Roman" w:eastAsia="標楷體" w:hAnsi="Times New Roman" w:cs="Times New Roman"/>
          <w:color w:val="000000" w:themeColor="text1"/>
          <w:szCs w:val="48"/>
        </w:rPr>
        <w:t>辦理假日環境教育課程或活動。</w:t>
      </w:r>
    </w:p>
    <w:p w14:paraId="5EB0FE29" w14:textId="54988051"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E.</w:t>
      </w:r>
      <w:r w:rsidR="00BE662F" w:rsidRPr="00EB4704">
        <w:rPr>
          <w:rFonts w:ascii="Times New Roman" w:eastAsia="標楷體" w:hAnsi="Times New Roman" w:cs="Times New Roman"/>
          <w:color w:val="000000" w:themeColor="text1"/>
          <w:szCs w:val="48"/>
        </w:rPr>
        <w:t>促進性平與消費者權益保護的措施及友善性別設施優化。</w:t>
      </w:r>
    </w:p>
    <w:p w14:paraId="471347CE" w14:textId="7530E74D"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F</w:t>
      </w:r>
      <w:r w:rsidR="00DB0CD7" w:rsidRPr="00EB4704">
        <w:rPr>
          <w:rFonts w:ascii="Times New Roman" w:eastAsia="標楷體" w:hAnsi="Times New Roman" w:cs="Times New Roman"/>
          <w:color w:val="000000" w:themeColor="text1"/>
          <w:szCs w:val="48"/>
        </w:rPr>
        <w:t>.</w:t>
      </w:r>
      <w:r w:rsidR="004A542F" w:rsidRPr="00EB4704">
        <w:rPr>
          <w:rFonts w:ascii="Times New Roman" w:eastAsia="標楷體" w:hAnsi="Times New Roman" w:cs="Times New Roman" w:hint="eastAsia"/>
          <w:color w:val="000000" w:themeColor="text1"/>
          <w:szCs w:val="48"/>
        </w:rPr>
        <w:t>除訪查與評鑑外，場所配合</w:t>
      </w:r>
      <w:proofErr w:type="gramStart"/>
      <w:r w:rsidR="004A542F" w:rsidRPr="00EB4704">
        <w:rPr>
          <w:rFonts w:ascii="Times New Roman" w:eastAsia="標楷體" w:hAnsi="Times New Roman" w:cs="Times New Roman" w:hint="eastAsia"/>
          <w:color w:val="000000" w:themeColor="text1"/>
          <w:szCs w:val="48"/>
        </w:rPr>
        <w:t>環境部參訪</w:t>
      </w:r>
      <w:proofErr w:type="gramEnd"/>
      <w:r w:rsidR="004A542F" w:rsidRPr="00EB4704">
        <w:rPr>
          <w:rFonts w:ascii="Times New Roman" w:eastAsia="標楷體" w:hAnsi="Times New Roman" w:cs="Times New Roman" w:hint="eastAsia"/>
          <w:color w:val="000000" w:themeColor="text1"/>
          <w:szCs w:val="48"/>
        </w:rPr>
        <w:t>或相關活動</w:t>
      </w:r>
      <w:r w:rsidR="00BE662F" w:rsidRPr="00EB4704">
        <w:rPr>
          <w:rFonts w:ascii="Times New Roman" w:eastAsia="標楷體" w:hAnsi="Times New Roman" w:cs="Times New Roman"/>
          <w:color w:val="000000" w:themeColor="text1"/>
          <w:szCs w:val="48"/>
        </w:rPr>
        <w:t>。</w:t>
      </w:r>
    </w:p>
    <w:p w14:paraId="49B68CAB" w14:textId="52B8A1A4" w:rsidR="00BE662F"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G</w:t>
      </w:r>
      <w:r w:rsidR="00DB0CD7" w:rsidRPr="00EB4704">
        <w:rPr>
          <w:rFonts w:ascii="Times New Roman" w:eastAsia="標楷體" w:hAnsi="Times New Roman" w:cs="Times New Roman"/>
          <w:color w:val="000000" w:themeColor="text1"/>
          <w:szCs w:val="48"/>
        </w:rPr>
        <w:t>.</w:t>
      </w:r>
      <w:r w:rsidR="004A542F" w:rsidRPr="00EB4704">
        <w:rPr>
          <w:rFonts w:ascii="Times New Roman" w:eastAsia="標楷體" w:hAnsi="Times New Roman" w:cs="Times New Roman" w:hint="eastAsia"/>
          <w:color w:val="000000" w:themeColor="text1"/>
          <w:szCs w:val="48"/>
        </w:rPr>
        <w:t>協助配合中央或地方縣市政府進行設攤宣導。</w:t>
      </w:r>
    </w:p>
    <w:p w14:paraId="7B3F45FF" w14:textId="7A6D112B" w:rsidR="003D0913" w:rsidRPr="00EB4704" w:rsidRDefault="00DD361B" w:rsidP="00DD361B">
      <w:pPr>
        <w:pStyle w:val="a6"/>
        <w:adjustRightInd w:val="0"/>
        <w:spacing w:beforeLines="20" w:before="72" w:afterLines="20" w:after="72"/>
        <w:ind w:leftChars="900" w:left="2400" w:hangingChars="100" w:hanging="240"/>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H</w:t>
      </w:r>
      <w:r w:rsidR="00DB0CD7" w:rsidRPr="00EB4704">
        <w:rPr>
          <w:rFonts w:ascii="Times New Roman" w:eastAsia="標楷體" w:hAnsi="Times New Roman" w:cs="Times New Roman"/>
          <w:color w:val="000000" w:themeColor="text1"/>
          <w:szCs w:val="48"/>
        </w:rPr>
        <w:t>.</w:t>
      </w:r>
      <w:r w:rsidR="004A542F" w:rsidRPr="00EB4704">
        <w:rPr>
          <w:rFonts w:ascii="Times New Roman" w:eastAsia="標楷體" w:hAnsi="Times New Roman" w:cs="Times New Roman" w:hint="eastAsia"/>
          <w:color w:val="000000" w:themeColor="text1"/>
          <w:szCs w:val="48"/>
        </w:rPr>
        <w:t>場所人員具有</w:t>
      </w:r>
      <w:proofErr w:type="gramStart"/>
      <w:r w:rsidR="004A542F" w:rsidRPr="00EB4704">
        <w:rPr>
          <w:rFonts w:ascii="Times New Roman" w:eastAsia="標楷體" w:hAnsi="Times New Roman" w:cs="Times New Roman" w:hint="eastAsia"/>
          <w:color w:val="000000" w:themeColor="text1"/>
          <w:szCs w:val="48"/>
        </w:rPr>
        <w:t>國環院淨零綠</w:t>
      </w:r>
      <w:proofErr w:type="gramEnd"/>
      <w:r w:rsidR="004A542F" w:rsidRPr="00EB4704">
        <w:rPr>
          <w:rFonts w:ascii="Times New Roman" w:eastAsia="標楷體" w:hAnsi="Times New Roman" w:cs="Times New Roman" w:hint="eastAsia"/>
          <w:color w:val="000000" w:themeColor="text1"/>
          <w:szCs w:val="48"/>
        </w:rPr>
        <w:t>生活種子講師資格、</w:t>
      </w:r>
      <w:proofErr w:type="gramStart"/>
      <w:r w:rsidR="004A542F" w:rsidRPr="00EB4704">
        <w:rPr>
          <w:rFonts w:ascii="Times New Roman" w:eastAsia="標楷體" w:hAnsi="Times New Roman" w:cs="Times New Roman" w:hint="eastAsia"/>
          <w:color w:val="000000" w:themeColor="text1"/>
          <w:szCs w:val="48"/>
        </w:rPr>
        <w:t>淨零綠領</w:t>
      </w:r>
      <w:proofErr w:type="gramEnd"/>
      <w:r w:rsidR="004A542F" w:rsidRPr="00EB4704">
        <w:rPr>
          <w:rFonts w:ascii="Times New Roman" w:eastAsia="標楷體" w:hAnsi="Times New Roman" w:cs="Times New Roman" w:hint="eastAsia"/>
          <w:color w:val="000000" w:themeColor="text1"/>
          <w:szCs w:val="48"/>
        </w:rPr>
        <w:t>人才培育課程證明。</w:t>
      </w:r>
    </w:p>
    <w:p w14:paraId="7BD461B4" w14:textId="77777777" w:rsidR="003D0913" w:rsidRPr="00EB4704" w:rsidRDefault="003D0913">
      <w:pPr>
        <w:widowControl/>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br w:type="page"/>
      </w:r>
    </w:p>
    <w:p w14:paraId="0A817BD6" w14:textId="5C277370" w:rsidR="00595D45" w:rsidRPr="00EB4704" w:rsidRDefault="00595D45" w:rsidP="00595D45">
      <w:pPr>
        <w:pStyle w:val="a6"/>
        <w:numPr>
          <w:ilvl w:val="0"/>
          <w:numId w:val="4"/>
        </w:numPr>
        <w:ind w:leftChars="0"/>
        <w:outlineLvl w:val="0"/>
        <w:rPr>
          <w:rFonts w:ascii="Times New Roman" w:eastAsia="標楷體" w:hAnsi="Times New Roman" w:cs="Times New Roman"/>
          <w:b/>
          <w:color w:val="000000" w:themeColor="text1"/>
          <w:sz w:val="28"/>
          <w:szCs w:val="48"/>
        </w:rPr>
      </w:pPr>
      <w:bookmarkStart w:id="10" w:name="_Toc193724621"/>
      <w:r w:rsidRPr="00EB4704">
        <w:rPr>
          <w:rFonts w:ascii="Times New Roman" w:eastAsia="標楷體" w:hAnsi="Times New Roman" w:cs="Times New Roman"/>
          <w:b/>
          <w:color w:val="000000" w:themeColor="text1"/>
          <w:sz w:val="28"/>
          <w:szCs w:val="48"/>
        </w:rPr>
        <w:lastRenderedPageBreak/>
        <w:t>評鑑結果</w:t>
      </w:r>
      <w:bookmarkEnd w:id="10"/>
    </w:p>
    <w:p w14:paraId="24787ABD" w14:textId="76578E10" w:rsidR="00595D45" w:rsidRPr="00EB4704" w:rsidRDefault="00DB0CD7" w:rsidP="00F040AF">
      <w:pPr>
        <w:pStyle w:val="a6"/>
        <w:numPr>
          <w:ilvl w:val="0"/>
          <w:numId w:val="12"/>
        </w:numPr>
        <w:spacing w:beforeLines="20" w:before="72" w:afterLines="20" w:after="72"/>
        <w:ind w:leftChars="0"/>
        <w:jc w:val="both"/>
        <w:rPr>
          <w:rFonts w:ascii="Times New Roman" w:eastAsia="標楷體" w:hAnsi="Times New Roman" w:cs="Times New Roman"/>
          <w:color w:val="000000" w:themeColor="text1"/>
          <w:kern w:val="0"/>
          <w:szCs w:val="24"/>
        </w:rPr>
      </w:pPr>
      <w:r w:rsidRPr="00EB4704">
        <w:rPr>
          <w:rFonts w:ascii="Times New Roman" w:eastAsia="標楷體" w:hAnsi="Times New Roman" w:cs="Times New Roman" w:hint="eastAsia"/>
          <w:color w:val="000000" w:themeColor="text1"/>
          <w:szCs w:val="24"/>
        </w:rPr>
        <w:t>初審評鑑結果，分為評鑑合格與評鑑不合格。</w:t>
      </w:r>
    </w:p>
    <w:p w14:paraId="3D097A44" w14:textId="77777777" w:rsidR="00595D45" w:rsidRPr="00EB4704" w:rsidRDefault="00595D45" w:rsidP="00990BE3">
      <w:pPr>
        <w:pStyle w:val="a6"/>
        <w:numPr>
          <w:ilvl w:val="0"/>
          <w:numId w:val="11"/>
        </w:numPr>
        <w:spacing w:before="20" w:after="20"/>
        <w:ind w:leftChars="0" w:left="1680" w:hanging="720"/>
        <w:rPr>
          <w:rFonts w:ascii="Times New Roman" w:eastAsia="標楷體" w:hAnsi="Times New Roman" w:cs="Times New Roman"/>
          <w:color w:val="000000" w:themeColor="text1"/>
          <w:kern w:val="0"/>
          <w:szCs w:val="24"/>
        </w:rPr>
      </w:pPr>
      <w:r w:rsidRPr="00EB4704">
        <w:rPr>
          <w:rFonts w:ascii="Times New Roman" w:eastAsia="標楷體" w:hAnsi="Times New Roman" w:cs="Times New Roman"/>
          <w:color w:val="000000" w:themeColor="text1"/>
          <w:kern w:val="0"/>
          <w:szCs w:val="24"/>
        </w:rPr>
        <w:t>評鑑</w:t>
      </w:r>
      <w:r w:rsidRPr="00EB4704">
        <w:rPr>
          <w:rFonts w:ascii="Times New Roman" w:eastAsia="標楷體" w:hAnsi="Times New Roman" w:cs="Times New Roman"/>
          <w:color w:val="000000" w:themeColor="text1"/>
          <w:szCs w:val="48"/>
        </w:rPr>
        <w:t>合格</w:t>
      </w:r>
    </w:p>
    <w:p w14:paraId="3084A7B0" w14:textId="6439C922" w:rsidR="00DB0CD7" w:rsidRPr="00EB4704" w:rsidRDefault="00DB0CD7" w:rsidP="00F040AF">
      <w:pPr>
        <w:pStyle w:val="a6"/>
        <w:numPr>
          <w:ilvl w:val="2"/>
          <w:numId w:val="23"/>
        </w:numPr>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hint="eastAsia"/>
          <w:color w:val="000000" w:themeColor="text1"/>
          <w:szCs w:val="48"/>
        </w:rPr>
        <w:t>初審評鑑總分達</w:t>
      </w:r>
      <w:r w:rsidR="005427BD" w:rsidRPr="00EB4704">
        <w:rPr>
          <w:rFonts w:ascii="Times New Roman" w:eastAsia="標楷體" w:hAnsi="Times New Roman" w:cs="Times New Roman" w:hint="eastAsia"/>
          <w:color w:val="000000" w:themeColor="text1"/>
          <w:szCs w:val="48"/>
        </w:rPr>
        <w:t>70</w:t>
      </w:r>
      <w:r w:rsidRPr="00EB4704">
        <w:rPr>
          <w:rFonts w:ascii="Times New Roman" w:eastAsia="標楷體" w:hAnsi="Times New Roman" w:cs="Times New Roman" w:hint="eastAsia"/>
          <w:color w:val="000000" w:themeColor="text1"/>
          <w:szCs w:val="48"/>
        </w:rPr>
        <w:t>分</w:t>
      </w:r>
      <w:r w:rsidR="00C77322" w:rsidRPr="00EB4704">
        <w:rPr>
          <w:rFonts w:ascii="Times New Roman" w:eastAsia="標楷體" w:hAnsi="Times New Roman" w:cs="Times New Roman" w:hint="eastAsia"/>
          <w:color w:val="000000" w:themeColor="text1"/>
          <w:szCs w:val="48"/>
        </w:rPr>
        <w:t>（</w:t>
      </w:r>
      <w:r w:rsidRPr="00EB4704">
        <w:rPr>
          <w:rFonts w:ascii="Times New Roman" w:eastAsia="標楷體" w:hAnsi="Times New Roman" w:cs="Times New Roman" w:hint="eastAsia"/>
          <w:color w:val="000000" w:themeColor="text1"/>
          <w:szCs w:val="48"/>
        </w:rPr>
        <w:t>含</w:t>
      </w:r>
      <w:r w:rsidR="00C77322" w:rsidRPr="00EB4704">
        <w:rPr>
          <w:rFonts w:ascii="Times New Roman" w:eastAsia="標楷體" w:hAnsi="Times New Roman" w:cs="Times New Roman" w:hint="eastAsia"/>
          <w:color w:val="000000" w:themeColor="text1"/>
          <w:szCs w:val="48"/>
        </w:rPr>
        <w:t>）</w:t>
      </w:r>
      <w:r w:rsidRPr="00EB4704">
        <w:rPr>
          <w:rFonts w:ascii="Times New Roman" w:eastAsia="標楷體" w:hAnsi="Times New Roman" w:cs="Times New Roman" w:hint="eastAsia"/>
          <w:color w:val="000000" w:themeColor="text1"/>
          <w:szCs w:val="48"/>
        </w:rPr>
        <w:t>以上為合格單位。</w:t>
      </w:r>
    </w:p>
    <w:p w14:paraId="20DAF177" w14:textId="59E09CAC" w:rsidR="00DB0CD7" w:rsidRPr="00EB4704" w:rsidRDefault="00DB0CD7" w:rsidP="00F040AF">
      <w:pPr>
        <w:pStyle w:val="a6"/>
        <w:numPr>
          <w:ilvl w:val="2"/>
          <w:numId w:val="23"/>
        </w:numPr>
        <w:spacing w:beforeLines="20" w:before="72" w:afterLines="20" w:after="72"/>
        <w:ind w:leftChars="0" w:left="1701" w:hanging="261"/>
        <w:jc w:val="both"/>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評選</w:t>
      </w:r>
      <w:r w:rsidR="001465F1" w:rsidRPr="00EB4704">
        <w:rPr>
          <w:rFonts w:ascii="Times New Roman" w:eastAsia="標楷體" w:hAnsi="Times New Roman" w:cs="Times New Roman"/>
          <w:color w:val="000000" w:themeColor="text1"/>
          <w:szCs w:val="48"/>
        </w:rPr>
        <w:t>實地評鑑</w:t>
      </w:r>
      <w:r w:rsidR="00C77322" w:rsidRPr="00EB4704">
        <w:rPr>
          <w:rFonts w:ascii="Times New Roman" w:eastAsia="標楷體" w:hAnsi="Times New Roman" w:cs="Times New Roman"/>
          <w:color w:val="000000" w:themeColor="text1"/>
          <w:szCs w:val="48"/>
        </w:rPr>
        <w:t>單位：於</w:t>
      </w:r>
      <w:r w:rsidRPr="00EB4704">
        <w:rPr>
          <w:rFonts w:ascii="Times New Roman" w:eastAsia="標楷體" w:hAnsi="Times New Roman" w:cs="Times New Roman"/>
          <w:color w:val="000000" w:themeColor="text1"/>
          <w:szCs w:val="48"/>
        </w:rPr>
        <w:t>初審評鑑作業完成後，原則</w:t>
      </w:r>
      <w:proofErr w:type="gramStart"/>
      <w:r w:rsidR="0031023B" w:rsidRPr="00EB4704">
        <w:rPr>
          <w:rFonts w:ascii="Times New Roman" w:eastAsia="標楷體" w:hAnsi="Times New Roman" w:cs="Times New Roman"/>
          <w:color w:val="000000" w:themeColor="text1"/>
          <w:szCs w:val="48"/>
        </w:rPr>
        <w:t>為</w:t>
      </w:r>
      <w:r w:rsidR="00C77322" w:rsidRPr="00EB4704">
        <w:rPr>
          <w:rFonts w:ascii="Times New Roman" w:eastAsia="標楷體" w:hAnsi="Times New Roman" w:cs="Times New Roman"/>
          <w:color w:val="000000" w:themeColor="text1"/>
          <w:szCs w:val="48"/>
        </w:rPr>
        <w:t>環教機構</w:t>
      </w:r>
      <w:proofErr w:type="gramEnd"/>
      <w:r w:rsidR="0031023B" w:rsidRPr="00EB4704">
        <w:rPr>
          <w:rFonts w:ascii="Times New Roman" w:eastAsia="標楷體" w:hAnsi="Times New Roman" w:cs="Times New Roman"/>
          <w:color w:val="000000" w:themeColor="text1"/>
          <w:szCs w:val="48"/>
        </w:rPr>
        <w:t>取</w:t>
      </w:r>
      <w:r w:rsidR="00C77322" w:rsidRPr="00EB4704">
        <w:rPr>
          <w:rFonts w:ascii="Times New Roman" w:eastAsia="標楷體" w:hAnsi="Times New Roman" w:cs="Times New Roman"/>
          <w:color w:val="000000" w:themeColor="text1"/>
          <w:szCs w:val="48"/>
        </w:rPr>
        <w:t>分數前</w:t>
      </w:r>
      <w:r w:rsidR="00C77322" w:rsidRPr="00EB4704">
        <w:rPr>
          <w:rFonts w:ascii="Times New Roman" w:eastAsia="標楷體" w:hAnsi="Times New Roman" w:cs="Times New Roman"/>
          <w:color w:val="000000" w:themeColor="text1"/>
          <w:szCs w:val="48"/>
        </w:rPr>
        <w:t>50%</w:t>
      </w:r>
      <w:r w:rsidR="00667E1A" w:rsidRPr="00EB4704">
        <w:rPr>
          <w:rFonts w:ascii="Times New Roman" w:eastAsia="標楷體" w:hAnsi="Times New Roman" w:cs="Times New Roman"/>
          <w:color w:val="000000" w:themeColor="text1"/>
          <w:szCs w:val="48"/>
        </w:rPr>
        <w:t>；</w:t>
      </w:r>
      <w:r w:rsidR="00C77322" w:rsidRPr="00EB4704">
        <w:rPr>
          <w:rFonts w:ascii="Times New Roman" w:eastAsia="標楷體" w:hAnsi="Times New Roman" w:cs="Times New Roman"/>
          <w:color w:val="000000" w:themeColor="text1"/>
          <w:szCs w:val="48"/>
        </w:rPr>
        <w:t>場所</w:t>
      </w:r>
      <w:r w:rsidR="0031023B" w:rsidRPr="00EB4704">
        <w:rPr>
          <w:rFonts w:ascii="Times New Roman" w:eastAsia="標楷體" w:hAnsi="Times New Roman" w:cs="Times New Roman"/>
          <w:color w:val="000000" w:themeColor="text1"/>
          <w:szCs w:val="48"/>
        </w:rPr>
        <w:t>取</w:t>
      </w:r>
      <w:r w:rsidR="00C77322" w:rsidRPr="00EB4704">
        <w:rPr>
          <w:rFonts w:ascii="Times New Roman" w:eastAsia="標楷體" w:hAnsi="Times New Roman" w:cs="Times New Roman"/>
          <w:color w:val="000000" w:themeColor="text1"/>
          <w:szCs w:val="48"/>
        </w:rPr>
        <w:t>分數前</w:t>
      </w:r>
      <w:r w:rsidR="00C77322" w:rsidRPr="00EB4704">
        <w:rPr>
          <w:rFonts w:ascii="Times New Roman" w:eastAsia="標楷體" w:hAnsi="Times New Roman" w:cs="Times New Roman"/>
          <w:color w:val="000000" w:themeColor="text1"/>
          <w:szCs w:val="48"/>
        </w:rPr>
        <w:t>30-40%</w:t>
      </w:r>
      <w:r w:rsidR="00C77322" w:rsidRPr="00EB4704">
        <w:rPr>
          <w:rFonts w:ascii="Times New Roman" w:eastAsia="標楷體" w:hAnsi="Times New Roman" w:cs="Times New Roman"/>
          <w:color w:val="000000" w:themeColor="text1"/>
          <w:szCs w:val="48"/>
        </w:rPr>
        <w:t>之單位</w:t>
      </w:r>
      <w:r w:rsidRPr="00EB4704">
        <w:rPr>
          <w:rFonts w:ascii="Times New Roman" w:eastAsia="標楷體" w:hAnsi="Times New Roman" w:cs="Times New Roman"/>
          <w:color w:val="000000" w:themeColor="text1"/>
          <w:szCs w:val="48"/>
        </w:rPr>
        <w:t>進行實地評鑑。</w:t>
      </w:r>
    </w:p>
    <w:p w14:paraId="11D882D5" w14:textId="77777777" w:rsidR="00667E1A" w:rsidRPr="00EB4704" w:rsidRDefault="00DB0CD7" w:rsidP="00667E1A">
      <w:pPr>
        <w:pStyle w:val="a6"/>
        <w:numPr>
          <w:ilvl w:val="0"/>
          <w:numId w:val="11"/>
        </w:numPr>
        <w:spacing w:before="20" w:after="20"/>
        <w:ind w:leftChars="0" w:left="1680" w:hanging="720"/>
        <w:rPr>
          <w:rFonts w:ascii="Times New Roman" w:eastAsia="標楷體" w:hAnsi="Times New Roman" w:cs="Times New Roman"/>
          <w:color w:val="000000" w:themeColor="text1"/>
          <w:kern w:val="0"/>
          <w:szCs w:val="24"/>
        </w:rPr>
      </w:pPr>
      <w:r w:rsidRPr="00EB4704">
        <w:rPr>
          <w:rFonts w:ascii="Times New Roman" w:eastAsia="標楷體" w:hAnsi="Times New Roman" w:cs="Times New Roman"/>
          <w:color w:val="000000" w:themeColor="text1"/>
          <w:kern w:val="0"/>
          <w:szCs w:val="24"/>
        </w:rPr>
        <w:t>評鑑不合格</w:t>
      </w:r>
    </w:p>
    <w:p w14:paraId="4011893B" w14:textId="507BFFFA" w:rsidR="00DB0CD7" w:rsidRPr="00EB4704" w:rsidRDefault="00DB0CD7" w:rsidP="00667E1A">
      <w:pPr>
        <w:spacing w:before="20" w:after="20"/>
        <w:ind w:left="958" w:firstLineChars="200" w:firstLine="480"/>
        <w:rPr>
          <w:rFonts w:ascii="Times New Roman" w:eastAsia="標楷體" w:hAnsi="Times New Roman" w:cs="Times New Roman"/>
          <w:color w:val="000000" w:themeColor="text1"/>
          <w:kern w:val="0"/>
          <w:szCs w:val="24"/>
        </w:rPr>
      </w:pPr>
      <w:r w:rsidRPr="00EB4704">
        <w:rPr>
          <w:rFonts w:ascii="Times New Roman" w:eastAsia="標楷體" w:hAnsi="Times New Roman" w:cs="Times New Roman"/>
          <w:color w:val="000000" w:themeColor="text1"/>
          <w:szCs w:val="48"/>
        </w:rPr>
        <w:t>依機構辦法第</w:t>
      </w:r>
      <w:r w:rsidRPr="00EB4704">
        <w:rPr>
          <w:rFonts w:ascii="Times New Roman" w:eastAsia="標楷體" w:hAnsi="Times New Roman" w:cs="Times New Roman"/>
          <w:color w:val="000000" w:themeColor="text1"/>
          <w:szCs w:val="48"/>
        </w:rPr>
        <w:t>19</w:t>
      </w:r>
      <w:r w:rsidRPr="00EB4704">
        <w:rPr>
          <w:rFonts w:ascii="Times New Roman" w:eastAsia="標楷體" w:hAnsi="Times New Roman" w:cs="Times New Roman"/>
          <w:color w:val="000000" w:themeColor="text1"/>
          <w:szCs w:val="48"/>
        </w:rPr>
        <w:t>條第</w:t>
      </w:r>
      <w:r w:rsidRPr="00EB4704">
        <w:rPr>
          <w:rFonts w:ascii="Times New Roman" w:eastAsia="標楷體" w:hAnsi="Times New Roman" w:cs="Times New Roman"/>
          <w:color w:val="000000" w:themeColor="text1"/>
          <w:szCs w:val="48"/>
        </w:rPr>
        <w:t>7</w:t>
      </w:r>
      <w:r w:rsidR="00667E1A" w:rsidRPr="00EB4704">
        <w:rPr>
          <w:rFonts w:ascii="Times New Roman" w:eastAsia="標楷體" w:hAnsi="Times New Roman" w:cs="Times New Roman"/>
          <w:color w:val="000000" w:themeColor="text1"/>
          <w:szCs w:val="48"/>
        </w:rPr>
        <w:t>款及</w:t>
      </w:r>
      <w:r w:rsidR="0031023B" w:rsidRPr="00EB4704">
        <w:rPr>
          <w:rFonts w:ascii="Times New Roman" w:eastAsia="標楷體" w:hAnsi="Times New Roman" w:cs="Times New Roman"/>
          <w:color w:val="000000" w:themeColor="text1"/>
          <w:szCs w:val="48"/>
        </w:rPr>
        <w:t>場所</w:t>
      </w:r>
      <w:r w:rsidRPr="00EB4704">
        <w:rPr>
          <w:rFonts w:ascii="Times New Roman" w:eastAsia="標楷體" w:hAnsi="Times New Roman" w:cs="Times New Roman"/>
          <w:color w:val="000000" w:themeColor="text1"/>
          <w:szCs w:val="48"/>
        </w:rPr>
        <w:t>辦法第</w:t>
      </w:r>
      <w:r w:rsidRPr="00EB4704">
        <w:rPr>
          <w:rFonts w:ascii="Times New Roman" w:eastAsia="標楷體" w:hAnsi="Times New Roman" w:cs="Times New Roman"/>
          <w:color w:val="000000" w:themeColor="text1"/>
          <w:szCs w:val="48"/>
        </w:rPr>
        <w:t>17</w:t>
      </w:r>
      <w:r w:rsidRPr="00EB4704">
        <w:rPr>
          <w:rFonts w:ascii="Times New Roman" w:eastAsia="標楷體" w:hAnsi="Times New Roman" w:cs="Times New Roman"/>
          <w:color w:val="000000" w:themeColor="text1"/>
          <w:szCs w:val="48"/>
        </w:rPr>
        <w:t>條第</w:t>
      </w:r>
      <w:r w:rsidRPr="00EB4704">
        <w:rPr>
          <w:rFonts w:ascii="Times New Roman" w:eastAsia="標楷體" w:hAnsi="Times New Roman" w:cs="Times New Roman"/>
          <w:color w:val="000000" w:themeColor="text1"/>
          <w:szCs w:val="48"/>
        </w:rPr>
        <w:t>7</w:t>
      </w:r>
      <w:r w:rsidRPr="00EB4704">
        <w:rPr>
          <w:rFonts w:ascii="Times New Roman" w:eastAsia="標楷體" w:hAnsi="Times New Roman" w:cs="Times New Roman"/>
          <w:color w:val="000000" w:themeColor="text1"/>
          <w:szCs w:val="48"/>
        </w:rPr>
        <w:t>款，評鑑不</w:t>
      </w:r>
      <w:proofErr w:type="gramStart"/>
      <w:r w:rsidRPr="00EB4704">
        <w:rPr>
          <w:rFonts w:ascii="Times New Roman" w:eastAsia="標楷體" w:hAnsi="Times New Roman" w:cs="Times New Roman"/>
          <w:color w:val="000000" w:themeColor="text1"/>
          <w:szCs w:val="48"/>
        </w:rPr>
        <w:t>合格經命其</w:t>
      </w:r>
      <w:proofErr w:type="gramEnd"/>
      <w:r w:rsidRPr="00EB4704">
        <w:rPr>
          <w:rFonts w:ascii="Times New Roman" w:eastAsia="標楷體" w:hAnsi="Times New Roman" w:cs="Times New Roman"/>
          <w:color w:val="000000" w:themeColor="text1"/>
          <w:szCs w:val="48"/>
        </w:rPr>
        <w:t>限期改善，屆期未改善完成得廢止其認證。</w:t>
      </w:r>
    </w:p>
    <w:p w14:paraId="61A08400" w14:textId="77777777" w:rsidR="00667E1A" w:rsidRPr="00EB4704" w:rsidRDefault="00DB0CD7" w:rsidP="00667E1A">
      <w:pPr>
        <w:pStyle w:val="a6"/>
        <w:numPr>
          <w:ilvl w:val="0"/>
          <w:numId w:val="12"/>
        </w:numPr>
        <w:spacing w:beforeLines="20" w:before="72" w:afterLines="20" w:after="72"/>
        <w:ind w:leftChars="0"/>
        <w:jc w:val="both"/>
        <w:rPr>
          <w:rFonts w:ascii="Times New Roman" w:eastAsia="標楷體" w:hAnsi="Times New Roman" w:cs="Times New Roman"/>
          <w:color w:val="000000" w:themeColor="text1"/>
          <w:szCs w:val="24"/>
        </w:rPr>
      </w:pPr>
      <w:r w:rsidRPr="00EB4704">
        <w:rPr>
          <w:rFonts w:ascii="Times New Roman" w:eastAsia="標楷體" w:hAnsi="Times New Roman" w:cs="Times New Roman"/>
          <w:color w:val="000000" w:themeColor="text1"/>
          <w:szCs w:val="24"/>
        </w:rPr>
        <w:t>實地評鑑會議遴選出評鑑</w:t>
      </w:r>
      <w:r w:rsidR="00665F10" w:rsidRPr="00EB4704">
        <w:rPr>
          <w:rFonts w:ascii="Times New Roman" w:eastAsia="標楷體" w:hAnsi="Times New Roman" w:cs="Times New Roman" w:hint="eastAsia"/>
          <w:color w:val="000000" w:themeColor="text1"/>
          <w:szCs w:val="48"/>
        </w:rPr>
        <w:t>優異</w:t>
      </w:r>
      <w:r w:rsidR="007D7298" w:rsidRPr="00EB4704">
        <w:rPr>
          <w:rFonts w:ascii="Times New Roman" w:eastAsia="標楷體" w:hAnsi="Times New Roman" w:cs="Times New Roman"/>
          <w:color w:val="000000" w:themeColor="text1"/>
          <w:szCs w:val="24"/>
        </w:rPr>
        <w:t>及</w:t>
      </w:r>
      <w:r w:rsidR="00665F10" w:rsidRPr="00EB4704">
        <w:rPr>
          <w:rFonts w:ascii="Times New Roman" w:eastAsia="標楷體" w:hAnsi="Times New Roman" w:cs="Times New Roman" w:hint="eastAsia"/>
          <w:color w:val="000000" w:themeColor="text1"/>
          <w:szCs w:val="48"/>
        </w:rPr>
        <w:t>優良</w:t>
      </w:r>
      <w:r w:rsidRPr="00EB4704">
        <w:rPr>
          <w:rFonts w:ascii="Times New Roman" w:eastAsia="標楷體" w:hAnsi="Times New Roman" w:cs="Times New Roman"/>
          <w:color w:val="000000" w:themeColor="text1"/>
          <w:szCs w:val="24"/>
        </w:rPr>
        <w:t>單位</w:t>
      </w:r>
    </w:p>
    <w:p w14:paraId="1F1744E6" w14:textId="192635AE" w:rsidR="00DB0CD7" w:rsidRPr="00EB4704" w:rsidRDefault="00DB0CD7" w:rsidP="00667E1A">
      <w:pPr>
        <w:spacing w:beforeLines="20" w:before="72" w:afterLines="20" w:after="72"/>
        <w:ind w:left="482" w:firstLineChars="200" w:firstLine="480"/>
        <w:jc w:val="both"/>
        <w:rPr>
          <w:rFonts w:ascii="Times New Roman" w:eastAsia="標楷體" w:hAnsi="Times New Roman" w:cs="Times New Roman"/>
          <w:color w:val="000000" w:themeColor="text1"/>
          <w:szCs w:val="24"/>
        </w:rPr>
      </w:pPr>
      <w:r w:rsidRPr="00EB4704">
        <w:rPr>
          <w:rFonts w:ascii="Times New Roman" w:eastAsia="標楷體" w:hAnsi="Times New Roman" w:cs="Times New Roman"/>
          <w:color w:val="000000" w:themeColor="text1"/>
          <w:szCs w:val="48"/>
        </w:rPr>
        <w:t>評鑑</w:t>
      </w:r>
      <w:r w:rsidR="00665F10" w:rsidRPr="00EB4704">
        <w:rPr>
          <w:rFonts w:ascii="Times New Roman" w:eastAsia="標楷體" w:hAnsi="Times New Roman" w:cs="Times New Roman" w:hint="eastAsia"/>
          <w:color w:val="000000" w:themeColor="text1"/>
          <w:szCs w:val="48"/>
        </w:rPr>
        <w:t>優異</w:t>
      </w:r>
      <w:r w:rsidRPr="00EB4704">
        <w:rPr>
          <w:rFonts w:ascii="Times New Roman" w:eastAsia="標楷體" w:hAnsi="Times New Roman" w:cs="Times New Roman"/>
          <w:color w:val="000000" w:themeColor="text1"/>
          <w:szCs w:val="48"/>
        </w:rPr>
        <w:t>名額以</w:t>
      </w:r>
      <w:r w:rsidR="00A155BB" w:rsidRPr="00EB4704">
        <w:rPr>
          <w:rFonts w:ascii="Times New Roman" w:eastAsia="標楷體" w:hAnsi="Times New Roman" w:cs="Times New Roman" w:hint="eastAsia"/>
          <w:color w:val="000000" w:themeColor="text1"/>
          <w:szCs w:val="48"/>
        </w:rPr>
        <w:t>今年度參與實地評鑑前</w:t>
      </w:r>
      <w:r w:rsidR="00A155BB" w:rsidRPr="00EB4704">
        <w:rPr>
          <w:rFonts w:ascii="Times New Roman" w:eastAsia="標楷體" w:hAnsi="Times New Roman" w:cs="Times New Roman"/>
          <w:color w:val="000000" w:themeColor="text1"/>
          <w:szCs w:val="48"/>
        </w:rPr>
        <w:t>30%</w:t>
      </w:r>
      <w:r w:rsidR="00A155BB" w:rsidRPr="00EB4704">
        <w:rPr>
          <w:rFonts w:ascii="Times New Roman" w:eastAsia="標楷體" w:hAnsi="Times New Roman" w:cs="Times New Roman" w:hint="eastAsia"/>
          <w:color w:val="000000" w:themeColor="text1"/>
          <w:szCs w:val="48"/>
        </w:rPr>
        <w:t>為原則</w:t>
      </w:r>
      <w:r w:rsidRPr="00EB4704">
        <w:rPr>
          <w:rFonts w:ascii="Times New Roman" w:eastAsia="標楷體" w:hAnsi="Times New Roman" w:cs="Times New Roman"/>
          <w:color w:val="000000" w:themeColor="text1"/>
          <w:szCs w:val="48"/>
        </w:rPr>
        <w:t>，並確立績優事蹟</w:t>
      </w:r>
      <w:r w:rsidR="007E3501" w:rsidRPr="00EB4704">
        <w:rPr>
          <w:rFonts w:ascii="Times New Roman" w:eastAsia="標楷體" w:hAnsi="Times New Roman" w:cs="Times New Roman"/>
          <w:color w:val="000000" w:themeColor="text1"/>
          <w:szCs w:val="48"/>
        </w:rPr>
        <w:t>。</w:t>
      </w:r>
      <w:r w:rsidR="0031023B" w:rsidRPr="00EB4704">
        <w:rPr>
          <w:rFonts w:ascii="Times New Roman" w:eastAsia="標楷體" w:hAnsi="Times New Roman" w:cs="Times New Roman" w:hint="eastAsia"/>
          <w:color w:val="000000" w:themeColor="text1"/>
          <w:szCs w:val="48"/>
        </w:rPr>
        <w:t>另為</w:t>
      </w:r>
      <w:proofErr w:type="gramStart"/>
      <w:r w:rsidR="0031023B" w:rsidRPr="00EB4704">
        <w:rPr>
          <w:rFonts w:ascii="Times New Roman" w:eastAsia="標楷體" w:hAnsi="Times New Roman" w:cs="Times New Roman" w:hint="eastAsia"/>
          <w:color w:val="000000" w:themeColor="text1"/>
          <w:szCs w:val="48"/>
        </w:rPr>
        <w:t>鼓勵環教機構</w:t>
      </w:r>
      <w:proofErr w:type="gramEnd"/>
      <w:r w:rsidR="0031023B" w:rsidRPr="00EB4704">
        <w:rPr>
          <w:rFonts w:ascii="Times New Roman" w:eastAsia="標楷體" w:hAnsi="Times New Roman" w:cs="Times New Roman" w:hint="eastAsia"/>
          <w:color w:val="000000" w:themeColor="text1"/>
          <w:szCs w:val="48"/>
        </w:rPr>
        <w:t>及場所經營，</w:t>
      </w:r>
      <w:r w:rsidR="007E3501" w:rsidRPr="00EB4704">
        <w:rPr>
          <w:rFonts w:ascii="Times New Roman" w:eastAsia="標楷體" w:hAnsi="Times New Roman" w:cs="Times New Roman" w:hint="eastAsia"/>
          <w:color w:val="000000" w:themeColor="text1"/>
          <w:szCs w:val="48"/>
        </w:rPr>
        <w:t>進入實地評鑑之受評對象</w:t>
      </w:r>
      <w:r w:rsidR="00B232C3" w:rsidRPr="00EB4704">
        <w:rPr>
          <w:rFonts w:ascii="Times New Roman" w:eastAsia="標楷體" w:hAnsi="Times New Roman" w:cs="Times New Roman" w:hint="eastAsia"/>
          <w:color w:val="000000" w:themeColor="text1"/>
          <w:szCs w:val="48"/>
        </w:rPr>
        <w:t>未獲優異者</w:t>
      </w:r>
      <w:r w:rsidR="007E3501" w:rsidRPr="00EB4704">
        <w:rPr>
          <w:rFonts w:ascii="Times New Roman" w:eastAsia="標楷體" w:hAnsi="Times New Roman" w:cs="Times New Roman" w:hint="eastAsia"/>
          <w:color w:val="000000" w:themeColor="text1"/>
          <w:szCs w:val="48"/>
        </w:rPr>
        <w:t>，經委員於實地評鑑</w:t>
      </w:r>
      <w:r w:rsidR="00FF64D9" w:rsidRPr="00EB4704">
        <w:rPr>
          <w:rFonts w:ascii="Times New Roman" w:eastAsia="標楷體" w:hAnsi="Times New Roman" w:cs="Times New Roman" w:hint="eastAsia"/>
          <w:color w:val="000000" w:themeColor="text1"/>
          <w:szCs w:val="48"/>
        </w:rPr>
        <w:t>後得列優良之單位</w:t>
      </w:r>
      <w:r w:rsidR="003A75B2" w:rsidRPr="00EB4704">
        <w:rPr>
          <w:rFonts w:ascii="Times New Roman" w:eastAsia="標楷體" w:hAnsi="Times New Roman" w:cs="Times New Roman" w:hint="eastAsia"/>
          <w:color w:val="000000" w:themeColor="text1"/>
          <w:szCs w:val="48"/>
        </w:rPr>
        <w:t>（</w:t>
      </w:r>
      <w:r w:rsidR="003A75B2" w:rsidRPr="00EB4704">
        <w:rPr>
          <w:rFonts w:ascii="Times New Roman" w:eastAsia="標楷體" w:hAnsi="Times New Roman" w:cs="Times New Roman"/>
          <w:color w:val="000000" w:themeColor="text1"/>
          <w:szCs w:val="48"/>
        </w:rPr>
        <w:t>得從缺）</w:t>
      </w:r>
      <w:r w:rsidR="00FF64D9" w:rsidRPr="00EB4704">
        <w:rPr>
          <w:rFonts w:ascii="Times New Roman" w:eastAsia="標楷體" w:hAnsi="Times New Roman" w:cs="Times New Roman" w:hint="eastAsia"/>
          <w:color w:val="000000" w:themeColor="text1"/>
          <w:szCs w:val="48"/>
        </w:rPr>
        <w:t>。</w:t>
      </w:r>
    </w:p>
    <w:p w14:paraId="5ABAFC1A" w14:textId="77777777" w:rsidR="00DB0CD7" w:rsidRPr="00EB4704" w:rsidRDefault="00DB0CD7" w:rsidP="00F040AF">
      <w:pPr>
        <w:pStyle w:val="a6"/>
        <w:numPr>
          <w:ilvl w:val="0"/>
          <w:numId w:val="12"/>
        </w:numPr>
        <w:spacing w:beforeLines="20" w:before="72" w:afterLines="20" w:after="72"/>
        <w:ind w:leftChars="0"/>
        <w:jc w:val="both"/>
        <w:rPr>
          <w:rFonts w:ascii="Times New Roman" w:eastAsia="標楷體" w:hAnsi="Times New Roman" w:cs="Times New Roman"/>
          <w:color w:val="000000" w:themeColor="text1"/>
          <w:szCs w:val="24"/>
        </w:rPr>
      </w:pPr>
      <w:r w:rsidRPr="00EB4704">
        <w:rPr>
          <w:rFonts w:ascii="Times New Roman" w:eastAsia="標楷體" w:hAnsi="Times New Roman" w:cs="Times New Roman"/>
          <w:color w:val="000000" w:themeColor="text1"/>
          <w:szCs w:val="24"/>
        </w:rPr>
        <w:t>評鑑獎勵</w:t>
      </w:r>
    </w:p>
    <w:p w14:paraId="0E99D69D" w14:textId="31BB73EC" w:rsidR="00AB237A" w:rsidRPr="00EB4704" w:rsidRDefault="00AB237A" w:rsidP="00AB237A">
      <w:pPr>
        <w:pStyle w:val="a6"/>
        <w:numPr>
          <w:ilvl w:val="0"/>
          <w:numId w:val="24"/>
        </w:numPr>
        <w:spacing w:before="20" w:after="20"/>
        <w:ind w:leftChars="0" w:left="1680" w:hanging="722"/>
        <w:rPr>
          <w:rFonts w:ascii="Times New Roman" w:eastAsia="標楷體" w:hAnsi="Times New Roman" w:cs="Times New Roman"/>
          <w:color w:val="000000" w:themeColor="text1"/>
          <w:kern w:val="0"/>
          <w:szCs w:val="24"/>
        </w:rPr>
      </w:pPr>
      <w:r w:rsidRPr="00EB4704">
        <w:rPr>
          <w:rFonts w:ascii="Times New Roman" w:eastAsia="標楷體" w:hAnsi="Times New Roman" w:cs="Times New Roman"/>
          <w:color w:val="000000" w:themeColor="text1"/>
          <w:kern w:val="0"/>
          <w:szCs w:val="24"/>
        </w:rPr>
        <w:t>場所</w:t>
      </w:r>
    </w:p>
    <w:p w14:paraId="1D32492C" w14:textId="73B8D4A7" w:rsidR="00AB237A" w:rsidRPr="00EB4704" w:rsidRDefault="00AB237A" w:rsidP="00AB237A">
      <w:pPr>
        <w:spacing w:before="20" w:after="20"/>
        <w:ind w:left="958" w:firstLineChars="200" w:firstLine="480"/>
        <w:rPr>
          <w:rFonts w:ascii="Times New Roman" w:eastAsia="標楷體" w:hAnsi="Times New Roman" w:cs="Times New Roman"/>
          <w:color w:val="000000" w:themeColor="text1"/>
          <w:szCs w:val="48"/>
        </w:rPr>
      </w:pPr>
      <w:r w:rsidRPr="00EB4704">
        <w:rPr>
          <w:rFonts w:ascii="Times New Roman" w:eastAsia="標楷體" w:hAnsi="Times New Roman" w:cs="Times New Roman"/>
          <w:color w:val="000000" w:themeColor="text1"/>
          <w:szCs w:val="48"/>
        </w:rPr>
        <w:t>依《</w:t>
      </w:r>
      <w:r w:rsidRPr="00EB4704">
        <w:rPr>
          <w:rFonts w:ascii="Times New Roman" w:eastAsia="標楷體" w:hAnsi="Times New Roman" w:cs="Times New Roman" w:hint="eastAsia"/>
          <w:color w:val="000000" w:themeColor="text1"/>
          <w:szCs w:val="48"/>
        </w:rPr>
        <w:t>環境教育設施場所輔導獎勵辦法》第</w:t>
      </w:r>
      <w:r w:rsidRPr="00EB4704">
        <w:rPr>
          <w:rFonts w:ascii="Times New Roman" w:eastAsia="標楷體" w:hAnsi="Times New Roman" w:cs="Times New Roman" w:hint="eastAsia"/>
          <w:color w:val="000000" w:themeColor="text1"/>
          <w:szCs w:val="48"/>
        </w:rPr>
        <w:t>7</w:t>
      </w:r>
      <w:r w:rsidRPr="00EB4704">
        <w:rPr>
          <w:rFonts w:ascii="Times New Roman" w:eastAsia="標楷體" w:hAnsi="Times New Roman" w:cs="Times New Roman" w:hint="eastAsia"/>
          <w:color w:val="000000" w:themeColor="text1"/>
          <w:szCs w:val="48"/>
        </w:rPr>
        <w:t>條</w:t>
      </w:r>
      <w:r w:rsidRPr="00EB4704">
        <w:rPr>
          <w:rFonts w:ascii="Times New Roman" w:eastAsia="標楷體" w:hAnsi="Times New Roman" w:cs="Times New Roman"/>
          <w:color w:val="000000" w:themeColor="text1"/>
          <w:szCs w:val="48"/>
        </w:rPr>
        <w:t>，評鑑</w:t>
      </w:r>
      <w:r w:rsidRPr="00EB4704">
        <w:rPr>
          <w:rFonts w:ascii="Times New Roman" w:eastAsia="標楷體" w:hAnsi="Times New Roman" w:cs="Times New Roman" w:hint="eastAsia"/>
          <w:color w:val="000000" w:themeColor="text1"/>
          <w:szCs w:val="48"/>
        </w:rPr>
        <w:t>績優</w:t>
      </w:r>
      <w:r w:rsidRPr="00EB4704">
        <w:rPr>
          <w:rFonts w:ascii="Times New Roman" w:eastAsia="標楷體" w:hAnsi="Times New Roman" w:cs="Times New Roman"/>
          <w:color w:val="000000" w:themeColor="text1"/>
          <w:szCs w:val="48"/>
        </w:rPr>
        <w:t>之場所以公開方式進行表揚，頒給獎狀、獎座或獎牌。獲得評鑑</w:t>
      </w:r>
      <w:r w:rsidRPr="00EB4704">
        <w:rPr>
          <w:rFonts w:ascii="Times New Roman" w:eastAsia="標楷體" w:hAnsi="Times New Roman" w:cs="Times New Roman" w:hint="eastAsia"/>
          <w:color w:val="000000" w:themeColor="text1"/>
          <w:szCs w:val="48"/>
        </w:rPr>
        <w:t>優異</w:t>
      </w:r>
      <w:r w:rsidRPr="00EB4704">
        <w:rPr>
          <w:rFonts w:ascii="Times New Roman" w:eastAsia="標楷體" w:hAnsi="Times New Roman" w:cs="Times New Roman"/>
          <w:color w:val="000000" w:themeColor="text1"/>
          <w:szCs w:val="48"/>
        </w:rPr>
        <w:t>之單位，得於下年度環境教育設施場所補（捐）助計畫中，為優先補助對象之考量條件。另為鼓勵場所相關業務人員推動環境教育，將函文建議評鑑</w:t>
      </w:r>
      <w:r w:rsidRPr="00EB4704">
        <w:rPr>
          <w:rFonts w:ascii="Times New Roman" w:eastAsia="標楷體" w:hAnsi="Times New Roman" w:cs="Times New Roman" w:hint="eastAsia"/>
          <w:color w:val="000000" w:themeColor="text1"/>
          <w:szCs w:val="48"/>
        </w:rPr>
        <w:t>績優</w:t>
      </w:r>
      <w:r w:rsidRPr="00EB4704">
        <w:rPr>
          <w:rFonts w:ascii="Times New Roman" w:eastAsia="標楷體" w:hAnsi="Times New Roman" w:cs="Times New Roman"/>
          <w:color w:val="000000" w:themeColor="text1"/>
          <w:szCs w:val="48"/>
        </w:rPr>
        <w:t>之場所得</w:t>
      </w:r>
      <w:proofErr w:type="gramStart"/>
      <w:r w:rsidRPr="00EB4704">
        <w:rPr>
          <w:rFonts w:ascii="Times New Roman" w:eastAsia="標楷體" w:hAnsi="Times New Roman" w:cs="Times New Roman"/>
          <w:color w:val="000000" w:themeColor="text1"/>
          <w:szCs w:val="48"/>
        </w:rPr>
        <w:t>逕</w:t>
      </w:r>
      <w:proofErr w:type="gramEnd"/>
      <w:r w:rsidRPr="00EB4704">
        <w:rPr>
          <w:rFonts w:ascii="Times New Roman" w:eastAsia="標楷體" w:hAnsi="Times New Roman" w:cs="Times New Roman"/>
          <w:color w:val="000000" w:themeColor="text1"/>
          <w:szCs w:val="48"/>
        </w:rPr>
        <w:t>依各相關規定，</w:t>
      </w:r>
      <w:proofErr w:type="gramStart"/>
      <w:r w:rsidRPr="00EB4704">
        <w:rPr>
          <w:rFonts w:ascii="Times New Roman" w:eastAsia="標楷體" w:hAnsi="Times New Roman" w:cs="Times New Roman"/>
          <w:color w:val="000000" w:themeColor="text1"/>
          <w:szCs w:val="48"/>
        </w:rPr>
        <w:t>對其環教業務</w:t>
      </w:r>
      <w:proofErr w:type="gramEnd"/>
      <w:r w:rsidRPr="00EB4704">
        <w:rPr>
          <w:rFonts w:ascii="Times New Roman" w:eastAsia="標楷體" w:hAnsi="Times New Roman" w:cs="Times New Roman"/>
          <w:color w:val="000000" w:themeColor="text1"/>
          <w:szCs w:val="48"/>
        </w:rPr>
        <w:t>主管及相關承辦人員辦理敘獎。</w:t>
      </w:r>
    </w:p>
    <w:p w14:paraId="66FA08F7" w14:textId="6A9C70A2" w:rsidR="00667E1A" w:rsidRPr="00EB4704" w:rsidRDefault="00DB0CD7" w:rsidP="00667E1A">
      <w:pPr>
        <w:pStyle w:val="a6"/>
        <w:numPr>
          <w:ilvl w:val="0"/>
          <w:numId w:val="24"/>
        </w:numPr>
        <w:spacing w:before="20" w:after="20"/>
        <w:ind w:leftChars="0" w:left="1680" w:hanging="722"/>
        <w:rPr>
          <w:rFonts w:ascii="Times New Roman" w:eastAsia="標楷體" w:hAnsi="Times New Roman" w:cs="Times New Roman"/>
          <w:color w:val="000000" w:themeColor="text1"/>
          <w:kern w:val="0"/>
          <w:szCs w:val="24"/>
        </w:rPr>
      </w:pPr>
      <w:proofErr w:type="gramStart"/>
      <w:r w:rsidRPr="00EB4704">
        <w:rPr>
          <w:rFonts w:ascii="Times New Roman" w:eastAsia="標楷體" w:hAnsi="Times New Roman" w:cs="Times New Roman"/>
          <w:color w:val="000000" w:themeColor="text1"/>
          <w:kern w:val="0"/>
          <w:szCs w:val="24"/>
        </w:rPr>
        <w:t>環教機構</w:t>
      </w:r>
      <w:proofErr w:type="gramEnd"/>
    </w:p>
    <w:p w14:paraId="5FD7184B" w14:textId="7324B392" w:rsidR="0001495E" w:rsidRPr="00AB237A" w:rsidRDefault="00DB0CD7" w:rsidP="00AB237A">
      <w:pPr>
        <w:spacing w:before="20" w:after="20"/>
        <w:ind w:left="958" w:firstLineChars="200" w:firstLine="480"/>
        <w:rPr>
          <w:rFonts w:ascii="Times New Roman" w:eastAsia="標楷體" w:hAnsi="Times New Roman" w:cs="Times New Roman"/>
          <w:color w:val="000000" w:themeColor="text1"/>
          <w:kern w:val="0"/>
          <w:szCs w:val="24"/>
        </w:rPr>
      </w:pPr>
      <w:r w:rsidRPr="00EB4704">
        <w:rPr>
          <w:rFonts w:ascii="Times New Roman" w:eastAsia="標楷體" w:hAnsi="Times New Roman" w:cs="Times New Roman"/>
          <w:color w:val="000000" w:themeColor="text1"/>
          <w:szCs w:val="48"/>
        </w:rPr>
        <w:t>為</w:t>
      </w:r>
      <w:proofErr w:type="gramStart"/>
      <w:r w:rsidRPr="00EB4704">
        <w:rPr>
          <w:rFonts w:ascii="Times New Roman" w:eastAsia="標楷體" w:hAnsi="Times New Roman" w:cs="Times New Roman"/>
          <w:color w:val="000000" w:themeColor="text1"/>
          <w:szCs w:val="48"/>
        </w:rPr>
        <w:t>獎勵環教機構</w:t>
      </w:r>
      <w:proofErr w:type="gramEnd"/>
      <w:r w:rsidRPr="00EB4704">
        <w:rPr>
          <w:rFonts w:ascii="Times New Roman" w:eastAsia="標楷體" w:hAnsi="Times New Roman" w:cs="Times New Roman"/>
          <w:color w:val="000000" w:themeColor="text1"/>
          <w:szCs w:val="48"/>
        </w:rPr>
        <w:t>對環境教育之貢獻，對評鑑</w:t>
      </w:r>
      <w:r w:rsidR="00665F10" w:rsidRPr="00EB4704">
        <w:rPr>
          <w:rFonts w:ascii="Times New Roman" w:eastAsia="標楷體" w:hAnsi="Times New Roman" w:cs="Times New Roman" w:hint="eastAsia"/>
          <w:color w:val="000000" w:themeColor="text1"/>
          <w:szCs w:val="48"/>
        </w:rPr>
        <w:t>優異</w:t>
      </w:r>
      <w:proofErr w:type="gramStart"/>
      <w:r w:rsidRPr="00EB4704">
        <w:rPr>
          <w:rFonts w:ascii="Times New Roman" w:eastAsia="標楷體" w:hAnsi="Times New Roman" w:cs="Times New Roman"/>
          <w:color w:val="000000" w:themeColor="text1"/>
          <w:szCs w:val="48"/>
        </w:rPr>
        <w:t>之環教機構</w:t>
      </w:r>
      <w:proofErr w:type="gramEnd"/>
      <w:r w:rsidRPr="00EB4704">
        <w:rPr>
          <w:rFonts w:ascii="Times New Roman" w:eastAsia="標楷體" w:hAnsi="Times New Roman" w:cs="Times New Roman"/>
          <w:color w:val="000000" w:themeColor="text1"/>
          <w:szCs w:val="48"/>
        </w:rPr>
        <w:t>亦比照場所，頒給獎狀、獎座或獎牌。獲得評鑑</w:t>
      </w:r>
      <w:r w:rsidR="00665F10" w:rsidRPr="00EB4704">
        <w:rPr>
          <w:rFonts w:ascii="Times New Roman" w:eastAsia="標楷體" w:hAnsi="Times New Roman" w:cs="Times New Roman" w:hint="eastAsia"/>
          <w:color w:val="000000" w:themeColor="text1"/>
          <w:szCs w:val="48"/>
        </w:rPr>
        <w:t>優異</w:t>
      </w:r>
      <w:r w:rsidRPr="00EB4704">
        <w:rPr>
          <w:rFonts w:ascii="Times New Roman" w:eastAsia="標楷體" w:hAnsi="Times New Roman" w:cs="Times New Roman"/>
          <w:color w:val="000000" w:themeColor="text1"/>
          <w:szCs w:val="48"/>
        </w:rPr>
        <w:t>之單位，得於下年度環境教育機構</w:t>
      </w:r>
      <w:r w:rsidR="00DC7352" w:rsidRPr="00EB4704">
        <w:rPr>
          <w:rFonts w:ascii="Times New Roman" w:eastAsia="標楷體" w:hAnsi="Times New Roman" w:cs="Times New Roman"/>
          <w:color w:val="000000" w:themeColor="text1"/>
          <w:szCs w:val="48"/>
        </w:rPr>
        <w:t>補</w:t>
      </w:r>
      <w:r w:rsidRPr="00EB4704">
        <w:rPr>
          <w:rFonts w:ascii="Times New Roman" w:eastAsia="標楷體" w:hAnsi="Times New Roman" w:cs="Times New Roman"/>
          <w:color w:val="000000" w:themeColor="text1"/>
          <w:szCs w:val="48"/>
        </w:rPr>
        <w:t>（</w:t>
      </w:r>
      <w:r w:rsidR="00DC7352" w:rsidRPr="00EB4704">
        <w:rPr>
          <w:rFonts w:ascii="Times New Roman" w:eastAsia="標楷體" w:hAnsi="Times New Roman" w:cs="Times New Roman"/>
          <w:color w:val="000000" w:themeColor="text1"/>
          <w:szCs w:val="48"/>
        </w:rPr>
        <w:t>捐</w:t>
      </w:r>
      <w:r w:rsidRPr="00EB4704">
        <w:rPr>
          <w:rFonts w:ascii="Times New Roman" w:eastAsia="標楷體" w:hAnsi="Times New Roman" w:cs="Times New Roman"/>
          <w:color w:val="000000" w:themeColor="text1"/>
          <w:szCs w:val="48"/>
        </w:rPr>
        <w:t>）助計畫中，</w:t>
      </w:r>
      <w:r w:rsidR="001465F1" w:rsidRPr="00EB4704">
        <w:rPr>
          <w:rFonts w:ascii="Times New Roman" w:eastAsia="標楷體" w:hAnsi="Times New Roman" w:cs="Times New Roman"/>
          <w:color w:val="000000" w:themeColor="text1"/>
          <w:szCs w:val="48"/>
        </w:rPr>
        <w:t>為</w:t>
      </w:r>
      <w:r w:rsidRPr="00EB4704">
        <w:rPr>
          <w:rFonts w:ascii="Times New Roman" w:eastAsia="標楷體" w:hAnsi="Times New Roman" w:cs="Times New Roman"/>
          <w:color w:val="000000" w:themeColor="text1"/>
          <w:szCs w:val="48"/>
        </w:rPr>
        <w:t>優先補助對象之考量條件。另為</w:t>
      </w:r>
      <w:proofErr w:type="gramStart"/>
      <w:r w:rsidRPr="00EB4704">
        <w:rPr>
          <w:rFonts w:ascii="Times New Roman" w:eastAsia="標楷體" w:hAnsi="Times New Roman" w:cs="Times New Roman"/>
          <w:color w:val="000000" w:themeColor="text1"/>
          <w:szCs w:val="48"/>
        </w:rPr>
        <w:t>鼓勵環教機構</w:t>
      </w:r>
      <w:proofErr w:type="gramEnd"/>
      <w:r w:rsidRPr="00EB4704">
        <w:rPr>
          <w:rFonts w:ascii="Times New Roman" w:eastAsia="標楷體" w:hAnsi="Times New Roman" w:cs="Times New Roman"/>
          <w:color w:val="000000" w:themeColor="text1"/>
          <w:szCs w:val="48"/>
        </w:rPr>
        <w:t>相關業務人員推動環境教育，將函文建議評鑑</w:t>
      </w:r>
      <w:r w:rsidR="00665F10" w:rsidRPr="00EB4704">
        <w:rPr>
          <w:rFonts w:ascii="Times New Roman" w:eastAsia="標楷體" w:hAnsi="Times New Roman" w:cs="Times New Roman" w:hint="eastAsia"/>
          <w:color w:val="000000" w:themeColor="text1"/>
          <w:szCs w:val="48"/>
        </w:rPr>
        <w:t>優異</w:t>
      </w:r>
      <w:proofErr w:type="gramStart"/>
      <w:r w:rsidRPr="00EB4704">
        <w:rPr>
          <w:rFonts w:ascii="Times New Roman" w:eastAsia="標楷體" w:hAnsi="Times New Roman" w:cs="Times New Roman"/>
          <w:color w:val="000000" w:themeColor="text1"/>
          <w:szCs w:val="48"/>
        </w:rPr>
        <w:t>之</w:t>
      </w:r>
      <w:r w:rsidR="00DC7352" w:rsidRPr="00EB4704">
        <w:rPr>
          <w:rFonts w:ascii="Times New Roman" w:eastAsia="標楷體" w:hAnsi="Times New Roman" w:cs="Times New Roman"/>
          <w:color w:val="000000" w:themeColor="text1"/>
          <w:szCs w:val="48"/>
        </w:rPr>
        <w:t>環教</w:t>
      </w:r>
      <w:r w:rsidRPr="00EB4704">
        <w:rPr>
          <w:rFonts w:ascii="Times New Roman" w:eastAsia="標楷體" w:hAnsi="Times New Roman" w:cs="Times New Roman"/>
          <w:color w:val="000000" w:themeColor="text1"/>
          <w:szCs w:val="48"/>
        </w:rPr>
        <w:t>機構</w:t>
      </w:r>
      <w:proofErr w:type="gramEnd"/>
      <w:r w:rsidRPr="00EB4704">
        <w:rPr>
          <w:rFonts w:ascii="Times New Roman" w:eastAsia="標楷體" w:hAnsi="Times New Roman" w:cs="Times New Roman"/>
          <w:color w:val="000000" w:themeColor="text1"/>
          <w:szCs w:val="48"/>
        </w:rPr>
        <w:t>得</w:t>
      </w:r>
      <w:proofErr w:type="gramStart"/>
      <w:r w:rsidRPr="00EB4704">
        <w:rPr>
          <w:rFonts w:ascii="Times New Roman" w:eastAsia="標楷體" w:hAnsi="Times New Roman" w:cs="Times New Roman"/>
          <w:color w:val="000000" w:themeColor="text1"/>
          <w:szCs w:val="48"/>
        </w:rPr>
        <w:t>逕</w:t>
      </w:r>
      <w:proofErr w:type="gramEnd"/>
      <w:r w:rsidRPr="00EB4704">
        <w:rPr>
          <w:rFonts w:ascii="Times New Roman" w:eastAsia="標楷體" w:hAnsi="Times New Roman" w:cs="Times New Roman"/>
          <w:color w:val="000000" w:themeColor="text1"/>
          <w:szCs w:val="48"/>
        </w:rPr>
        <w:t>依各相關規定，</w:t>
      </w:r>
      <w:proofErr w:type="gramStart"/>
      <w:r w:rsidRPr="00EB4704">
        <w:rPr>
          <w:rFonts w:ascii="Times New Roman" w:eastAsia="標楷體" w:hAnsi="Times New Roman" w:cs="Times New Roman"/>
          <w:color w:val="000000" w:themeColor="text1"/>
          <w:szCs w:val="48"/>
        </w:rPr>
        <w:t>對其環教業務</w:t>
      </w:r>
      <w:proofErr w:type="gramEnd"/>
      <w:r w:rsidRPr="00EB4704">
        <w:rPr>
          <w:rFonts w:ascii="Times New Roman" w:eastAsia="標楷體" w:hAnsi="Times New Roman" w:cs="Times New Roman"/>
          <w:color w:val="000000" w:themeColor="text1"/>
          <w:szCs w:val="48"/>
        </w:rPr>
        <w:t>主管及相關承辦人員辦理敘獎。</w:t>
      </w:r>
    </w:p>
    <w:sectPr w:rsidR="0001495E" w:rsidRPr="00AB237A" w:rsidSect="0095074F">
      <w:footerReference w:type="default" r:id="rId10"/>
      <w:type w:val="continuous"/>
      <w:pgSz w:w="11906" w:h="16838"/>
      <w:pgMar w:top="1440" w:right="1800" w:bottom="1440" w:left="1800" w:header="454" w:footer="39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AB5FD" w14:textId="77777777" w:rsidR="00CF45F7" w:rsidRDefault="00CF45F7" w:rsidP="006D2B4A">
      <w:r>
        <w:separator/>
      </w:r>
    </w:p>
  </w:endnote>
  <w:endnote w:type="continuationSeparator" w:id="0">
    <w:p w14:paraId="61B9CFE0" w14:textId="77777777" w:rsidR="00CF45F7" w:rsidRDefault="00CF45F7" w:rsidP="006D2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AEB29" w14:textId="701FAFE2" w:rsidR="00CB741D" w:rsidRPr="00DD72C7" w:rsidRDefault="00000000" w:rsidP="008438DD">
    <w:pPr>
      <w:pStyle w:val="a9"/>
      <w:jc w:val="center"/>
      <w:rPr>
        <w:rFonts w:ascii="Times New Roman" w:eastAsia="標楷體" w:hAnsi="Times New Roman" w:cs="Times New Roman"/>
        <w:color w:val="FF0000"/>
      </w:rPr>
    </w:pPr>
    <w:sdt>
      <w:sdtPr>
        <w:rPr>
          <w:rFonts w:ascii="標楷體" w:eastAsia="標楷體" w:hAnsi="標楷體"/>
        </w:rPr>
        <w:id w:val="54987114"/>
        <w:docPartObj>
          <w:docPartGallery w:val="Page Numbers (Bottom of Page)"/>
          <w:docPartUnique/>
        </w:docPartObj>
      </w:sdtPr>
      <w:sdtEndPr>
        <w:rPr>
          <w:rFonts w:ascii="Times New Roman" w:hAnsi="Times New Roman" w:cs="Times New Roman"/>
          <w:color w:val="FF0000"/>
        </w:rPr>
      </w:sdtEndPr>
      <w:sdtContent>
        <w:r w:rsidR="00CB741D" w:rsidRPr="00DD72C7">
          <w:rPr>
            <w:rFonts w:ascii="Times New Roman" w:eastAsia="標楷體" w:hAnsi="Times New Roman" w:cs="Times New Roman"/>
            <w:color w:val="FF0000"/>
          </w:rPr>
          <w:t>第</w:t>
        </w:r>
        <w:r w:rsidR="00CB741D">
          <w:rPr>
            <w:rFonts w:ascii="Times New Roman" w:eastAsia="標楷體" w:hAnsi="Times New Roman" w:cs="Times New Roman"/>
            <w:color w:val="FF0000"/>
          </w:rPr>
          <w:t>1</w:t>
        </w:r>
        <w:r w:rsidR="00CB741D" w:rsidRPr="00DD72C7">
          <w:rPr>
            <w:rFonts w:ascii="Times New Roman" w:eastAsia="標楷體" w:hAnsi="Times New Roman" w:cs="Times New Roman"/>
            <w:color w:val="FF0000"/>
          </w:rPr>
          <w:t>頁，共</w:t>
        </w:r>
        <w:r w:rsidR="00CB741D" w:rsidRPr="00DD72C7">
          <w:rPr>
            <w:rFonts w:ascii="Times New Roman" w:eastAsia="標楷體" w:hAnsi="Times New Roman" w:cs="Times New Roman"/>
            <w:color w:val="FF0000"/>
          </w:rPr>
          <w:fldChar w:fldCharType="begin"/>
        </w:r>
        <w:r w:rsidR="00CB741D" w:rsidRPr="00DD72C7">
          <w:rPr>
            <w:rFonts w:ascii="Times New Roman" w:eastAsia="標楷體" w:hAnsi="Times New Roman" w:cs="Times New Roman"/>
            <w:color w:val="FF0000"/>
          </w:rPr>
          <w:instrText xml:space="preserve"> =</w:instrText>
        </w:r>
        <w:r w:rsidR="00CB741D" w:rsidRPr="00DD72C7">
          <w:rPr>
            <w:rFonts w:ascii="Times New Roman" w:eastAsia="標楷體" w:hAnsi="Times New Roman" w:cs="Times New Roman"/>
            <w:color w:val="FF0000"/>
          </w:rPr>
          <w:fldChar w:fldCharType="begin"/>
        </w:r>
        <w:r w:rsidR="00CB741D" w:rsidRPr="00DD72C7">
          <w:rPr>
            <w:rFonts w:ascii="Times New Roman" w:eastAsia="標楷體" w:hAnsi="Times New Roman" w:cs="Times New Roman"/>
            <w:color w:val="FF0000"/>
          </w:rPr>
          <w:instrText xml:space="preserve"> NUMPAGES </w:instrText>
        </w:r>
        <w:r w:rsidR="00CB741D" w:rsidRPr="00DD72C7">
          <w:rPr>
            <w:rFonts w:ascii="Times New Roman" w:eastAsia="標楷體" w:hAnsi="Times New Roman" w:cs="Times New Roman"/>
            <w:color w:val="FF0000"/>
          </w:rPr>
          <w:fldChar w:fldCharType="separate"/>
        </w:r>
        <w:r w:rsidR="0075581D">
          <w:rPr>
            <w:rFonts w:ascii="Times New Roman" w:eastAsia="標楷體" w:hAnsi="Times New Roman" w:cs="Times New Roman"/>
            <w:noProof/>
            <w:color w:val="FF0000"/>
          </w:rPr>
          <w:instrText>19</w:instrText>
        </w:r>
        <w:r w:rsidR="00CB741D" w:rsidRPr="00DD72C7">
          <w:rPr>
            <w:rFonts w:ascii="Times New Roman" w:eastAsia="標楷體" w:hAnsi="Times New Roman" w:cs="Times New Roman"/>
            <w:color w:val="FF0000"/>
          </w:rPr>
          <w:fldChar w:fldCharType="end"/>
        </w:r>
        <w:r w:rsidR="00CB741D" w:rsidRPr="00DD72C7">
          <w:rPr>
            <w:rFonts w:ascii="Times New Roman" w:eastAsia="標楷體" w:hAnsi="Times New Roman" w:cs="Times New Roman"/>
            <w:color w:val="FF0000"/>
          </w:rPr>
          <w:instrText xml:space="preserve">-2   \* MERGEFORMAT </w:instrText>
        </w:r>
        <w:r w:rsidR="00CB741D" w:rsidRPr="00DD72C7">
          <w:rPr>
            <w:rFonts w:ascii="Times New Roman" w:eastAsia="標楷體" w:hAnsi="Times New Roman" w:cs="Times New Roman"/>
            <w:color w:val="FF0000"/>
          </w:rPr>
          <w:fldChar w:fldCharType="separate"/>
        </w:r>
        <w:r w:rsidR="0075581D">
          <w:rPr>
            <w:rFonts w:ascii="Times New Roman" w:eastAsia="標楷體" w:hAnsi="Times New Roman" w:cs="Times New Roman"/>
            <w:noProof/>
            <w:color w:val="FF0000"/>
          </w:rPr>
          <w:t>17</w:t>
        </w:r>
        <w:r w:rsidR="00CB741D" w:rsidRPr="00DD72C7">
          <w:rPr>
            <w:rFonts w:ascii="Times New Roman" w:eastAsia="標楷體" w:hAnsi="Times New Roman" w:cs="Times New Roman"/>
            <w:color w:val="FF0000"/>
          </w:rPr>
          <w:fldChar w:fldCharType="end"/>
        </w:r>
      </w:sdtContent>
    </w:sdt>
    <w:r w:rsidR="00CB741D" w:rsidRPr="00DD72C7">
      <w:rPr>
        <w:rFonts w:ascii="Times New Roman" w:eastAsia="標楷體" w:hAnsi="Times New Roman" w:cs="Times New Roman"/>
        <w:color w:val="FF0000"/>
      </w:rPr>
      <w:t>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875FD" w14:textId="6A821CAA" w:rsidR="00CB741D" w:rsidRDefault="00CB741D" w:rsidP="008438DD">
    <w:pPr>
      <w:pStyle w:val="a9"/>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3ECE3" w14:textId="68F4B5F8" w:rsidR="00CB741D" w:rsidRPr="003F4E5F" w:rsidRDefault="00000000" w:rsidP="008438DD">
    <w:pPr>
      <w:pStyle w:val="a9"/>
      <w:jc w:val="center"/>
      <w:rPr>
        <w:rFonts w:ascii="Times New Roman" w:eastAsia="標楷體" w:hAnsi="Times New Roman" w:cs="Times New Roman"/>
      </w:rPr>
    </w:pPr>
    <w:sdt>
      <w:sdtPr>
        <w:rPr>
          <w:rFonts w:ascii="標楷體" w:eastAsia="標楷體" w:hAnsi="標楷體"/>
        </w:rPr>
        <w:id w:val="-666323518"/>
        <w:docPartObj>
          <w:docPartGallery w:val="Page Numbers (Bottom of Page)"/>
          <w:docPartUnique/>
        </w:docPartObj>
      </w:sdtPr>
      <w:sdtEndPr>
        <w:rPr>
          <w:rFonts w:ascii="Times New Roman" w:hAnsi="Times New Roman" w:cs="Times New Roman"/>
        </w:rPr>
      </w:sdtEndPr>
      <w:sdtContent>
        <w:r w:rsidR="00CB741D" w:rsidRPr="003F4E5F">
          <w:rPr>
            <w:rFonts w:ascii="Times New Roman" w:eastAsia="標楷體" w:hAnsi="Times New Roman" w:cs="Times New Roman"/>
          </w:rPr>
          <w:t>第</w:t>
        </w:r>
        <w:r w:rsidR="00CB741D" w:rsidRPr="003F4E5F">
          <w:rPr>
            <w:rFonts w:ascii="Times New Roman" w:eastAsia="標楷體" w:hAnsi="Times New Roman" w:cs="Times New Roman"/>
          </w:rPr>
          <w:fldChar w:fldCharType="begin"/>
        </w:r>
        <w:r w:rsidR="00CB741D" w:rsidRPr="003F4E5F">
          <w:rPr>
            <w:rFonts w:ascii="Times New Roman" w:eastAsia="標楷體" w:hAnsi="Times New Roman" w:cs="Times New Roman"/>
          </w:rPr>
          <w:instrText xml:space="preserve"> PAGE  \* Arabic  \* MERGEFORMAT </w:instrText>
        </w:r>
        <w:r w:rsidR="00CB741D" w:rsidRPr="003F4E5F">
          <w:rPr>
            <w:rFonts w:ascii="Times New Roman" w:eastAsia="標楷體" w:hAnsi="Times New Roman" w:cs="Times New Roman"/>
          </w:rPr>
          <w:fldChar w:fldCharType="separate"/>
        </w:r>
        <w:r w:rsidR="00EB4704">
          <w:rPr>
            <w:rFonts w:ascii="Times New Roman" w:eastAsia="標楷體" w:hAnsi="Times New Roman" w:cs="Times New Roman"/>
            <w:noProof/>
          </w:rPr>
          <w:t>17</w:t>
        </w:r>
        <w:r w:rsidR="00CB741D" w:rsidRPr="003F4E5F">
          <w:rPr>
            <w:rFonts w:ascii="Times New Roman" w:eastAsia="標楷體" w:hAnsi="Times New Roman" w:cs="Times New Roman"/>
          </w:rPr>
          <w:fldChar w:fldCharType="end"/>
        </w:r>
        <w:r w:rsidR="00CB741D" w:rsidRPr="003F4E5F">
          <w:rPr>
            <w:rFonts w:ascii="Times New Roman" w:eastAsia="標楷體" w:hAnsi="Times New Roman" w:cs="Times New Roman"/>
          </w:rPr>
          <w:t>頁，共</w:t>
        </w:r>
        <w:r w:rsidR="00CB741D" w:rsidRPr="003F4E5F">
          <w:rPr>
            <w:rFonts w:ascii="Times New Roman" w:eastAsia="標楷體" w:hAnsi="Times New Roman" w:cs="Times New Roman"/>
          </w:rPr>
          <w:fldChar w:fldCharType="begin"/>
        </w:r>
        <w:r w:rsidR="00CB741D" w:rsidRPr="003F4E5F">
          <w:rPr>
            <w:rFonts w:ascii="Times New Roman" w:eastAsia="標楷體" w:hAnsi="Times New Roman" w:cs="Times New Roman"/>
          </w:rPr>
          <w:instrText xml:space="preserve"> =</w:instrText>
        </w:r>
        <w:r w:rsidR="00CB741D" w:rsidRPr="003F4E5F">
          <w:rPr>
            <w:rFonts w:ascii="Times New Roman" w:eastAsia="標楷體" w:hAnsi="Times New Roman" w:cs="Times New Roman"/>
          </w:rPr>
          <w:fldChar w:fldCharType="begin"/>
        </w:r>
        <w:r w:rsidR="00CB741D" w:rsidRPr="003F4E5F">
          <w:rPr>
            <w:rFonts w:ascii="Times New Roman" w:eastAsia="標楷體" w:hAnsi="Times New Roman" w:cs="Times New Roman"/>
          </w:rPr>
          <w:instrText xml:space="preserve"> NUMPAGES </w:instrText>
        </w:r>
        <w:r w:rsidR="00CB741D" w:rsidRPr="003F4E5F">
          <w:rPr>
            <w:rFonts w:ascii="Times New Roman" w:eastAsia="標楷體" w:hAnsi="Times New Roman" w:cs="Times New Roman"/>
          </w:rPr>
          <w:fldChar w:fldCharType="separate"/>
        </w:r>
        <w:r w:rsidR="0075581D">
          <w:rPr>
            <w:rFonts w:ascii="Times New Roman" w:eastAsia="標楷體" w:hAnsi="Times New Roman" w:cs="Times New Roman"/>
            <w:noProof/>
          </w:rPr>
          <w:instrText>19</w:instrText>
        </w:r>
        <w:r w:rsidR="00CB741D" w:rsidRPr="003F4E5F">
          <w:rPr>
            <w:rFonts w:ascii="Times New Roman" w:eastAsia="標楷體" w:hAnsi="Times New Roman" w:cs="Times New Roman"/>
          </w:rPr>
          <w:fldChar w:fldCharType="end"/>
        </w:r>
        <w:r w:rsidR="00CB741D" w:rsidRPr="003F4E5F">
          <w:rPr>
            <w:rFonts w:ascii="Times New Roman" w:eastAsia="標楷體" w:hAnsi="Times New Roman" w:cs="Times New Roman"/>
          </w:rPr>
          <w:instrText xml:space="preserve">-2   \* MERGEFORMAT </w:instrText>
        </w:r>
        <w:r w:rsidR="00CB741D" w:rsidRPr="003F4E5F">
          <w:rPr>
            <w:rFonts w:ascii="Times New Roman" w:eastAsia="標楷體" w:hAnsi="Times New Roman" w:cs="Times New Roman"/>
          </w:rPr>
          <w:fldChar w:fldCharType="separate"/>
        </w:r>
        <w:r w:rsidR="0075581D">
          <w:rPr>
            <w:rFonts w:ascii="Times New Roman" w:eastAsia="標楷體" w:hAnsi="Times New Roman" w:cs="Times New Roman"/>
            <w:noProof/>
          </w:rPr>
          <w:t>17</w:t>
        </w:r>
        <w:r w:rsidR="00CB741D" w:rsidRPr="003F4E5F">
          <w:rPr>
            <w:rFonts w:ascii="Times New Roman" w:eastAsia="標楷體" w:hAnsi="Times New Roman" w:cs="Times New Roman"/>
          </w:rPr>
          <w:fldChar w:fldCharType="end"/>
        </w:r>
      </w:sdtContent>
    </w:sdt>
    <w:r w:rsidR="00CB741D" w:rsidRPr="003F4E5F">
      <w:rPr>
        <w:rFonts w:ascii="Times New Roman" w:eastAsia="標楷體" w:hAnsi="Times New Roman" w:cs="Times New Roman"/>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FC346" w14:textId="77777777" w:rsidR="00CF45F7" w:rsidRDefault="00CF45F7" w:rsidP="006D2B4A">
      <w:r>
        <w:separator/>
      </w:r>
    </w:p>
  </w:footnote>
  <w:footnote w:type="continuationSeparator" w:id="0">
    <w:p w14:paraId="0B4D84AD" w14:textId="77777777" w:rsidR="00CF45F7" w:rsidRDefault="00CF45F7" w:rsidP="006D2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ECA"/>
    <w:multiLevelType w:val="multilevel"/>
    <w:tmpl w:val="E972715C"/>
    <w:styleLink w:val="WWNum78"/>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5995E65"/>
    <w:multiLevelType w:val="multilevel"/>
    <w:tmpl w:val="4A2042E2"/>
    <w:styleLink w:val="WWNum1"/>
    <w:lvl w:ilvl="0">
      <w:start w:val="1"/>
      <w:numFmt w:val="decimal"/>
      <w:lvlText w:val="%1."/>
      <w:lvlJc w:val="left"/>
      <w:pPr>
        <w:ind w:left="763" w:hanging="480"/>
      </w:p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2" w15:restartNumberingAfterBreak="0">
    <w:nsid w:val="0A784C24"/>
    <w:multiLevelType w:val="hybridMultilevel"/>
    <w:tmpl w:val="A4D05AC6"/>
    <w:lvl w:ilvl="0" w:tplc="DF52C620">
      <w:start w:val="1"/>
      <w:numFmt w:val="decimal"/>
      <w:lvlText w:val="%1."/>
      <w:lvlJc w:val="left"/>
      <w:pPr>
        <w:ind w:left="2400" w:hanging="480"/>
      </w:pPr>
      <w:rPr>
        <w:rFonts w:hint="eastAsia"/>
      </w:rPr>
    </w:lvl>
    <w:lvl w:ilvl="1" w:tplc="04090019" w:tentative="1">
      <w:start w:val="1"/>
      <w:numFmt w:val="ideographTraditional"/>
      <w:lvlText w:val="%2、"/>
      <w:lvlJc w:val="left"/>
      <w:pPr>
        <w:ind w:left="960" w:hanging="480"/>
      </w:pPr>
    </w:lvl>
    <w:lvl w:ilvl="2" w:tplc="F47A881A">
      <w:start w:val="1"/>
      <w:numFmt w:val="decimal"/>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BC36071"/>
    <w:multiLevelType w:val="hybridMultilevel"/>
    <w:tmpl w:val="BD805398"/>
    <w:lvl w:ilvl="0" w:tplc="3AB0E976">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1410A8"/>
    <w:multiLevelType w:val="hybridMultilevel"/>
    <w:tmpl w:val="5B949942"/>
    <w:lvl w:ilvl="0" w:tplc="04090015">
      <w:start w:val="1"/>
      <w:numFmt w:val="taiwaneseCountingThousand"/>
      <w:lvlText w:val="%1、"/>
      <w:lvlJc w:val="left"/>
      <w:pPr>
        <w:ind w:left="960" w:hanging="480"/>
      </w:pPr>
    </w:lvl>
    <w:lvl w:ilvl="1" w:tplc="3AB0E976">
      <w:start w:val="1"/>
      <w:numFmt w:val="taiwaneseCountingThousand"/>
      <w:lvlText w:val="（%2）"/>
      <w:lvlJc w:val="left"/>
      <w:pPr>
        <w:ind w:left="1440" w:hanging="480"/>
      </w:pPr>
      <w:rPr>
        <w:rFonts w:hint="eastAsia"/>
      </w:rPr>
    </w:lvl>
    <w:lvl w:ilvl="2" w:tplc="53EAC390">
      <w:start w:val="1"/>
      <w:numFmt w:val="decimal"/>
      <w:lvlText w:val="%3."/>
      <w:lvlJc w:val="left"/>
      <w:pPr>
        <w:ind w:left="1920" w:hanging="480"/>
      </w:pPr>
      <w:rPr>
        <w:rFonts w:hint="eastAsia"/>
      </w:rPr>
    </w:lvl>
    <w:lvl w:ilvl="3" w:tplc="20B8A924">
      <w:start w:val="1"/>
      <w:numFmt w:val="decimal"/>
      <w:lvlText w:val="(%4)"/>
      <w:lvlJc w:val="left"/>
      <w:pPr>
        <w:ind w:left="2400" w:hanging="480"/>
      </w:pPr>
      <w:rPr>
        <w:rFonts w:hint="eastAsia"/>
      </w:rPr>
    </w:lvl>
    <w:lvl w:ilvl="4" w:tplc="0409001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B717E8A"/>
    <w:multiLevelType w:val="hybridMultilevel"/>
    <w:tmpl w:val="B978CCB0"/>
    <w:lvl w:ilvl="0" w:tplc="3AB0E976">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3EB1DD1"/>
    <w:multiLevelType w:val="hybridMultilevel"/>
    <w:tmpl w:val="007AB0AE"/>
    <w:lvl w:ilvl="0" w:tplc="081ECE12">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24DA6E08"/>
    <w:multiLevelType w:val="hybridMultilevel"/>
    <w:tmpl w:val="16F40316"/>
    <w:lvl w:ilvl="0" w:tplc="FA7AC2B4">
      <w:start w:val="1"/>
      <w:numFmt w:val="taiwaneseCountingThousand"/>
      <w:lvlText w:val="%1、"/>
      <w:lvlJc w:val="left"/>
      <w:pPr>
        <w:ind w:left="960" w:hanging="480"/>
      </w:pPr>
      <w:rPr>
        <w:rFonts w:ascii="標楷體" w:eastAsia="標楷體" w:hAnsi="標楷體"/>
        <w:strike w:val="0"/>
      </w:rPr>
    </w:lvl>
    <w:lvl w:ilvl="1" w:tplc="BBEE1474">
      <w:start w:val="1"/>
      <w:numFmt w:val="taiwaneseCountingThousand"/>
      <w:lvlText w:val="(%2)"/>
      <w:lvlJc w:val="left"/>
      <w:pPr>
        <w:ind w:left="1440" w:hanging="480"/>
      </w:pPr>
      <w:rPr>
        <w:rFonts w:hint="eastAsia"/>
      </w:rPr>
    </w:lvl>
    <w:lvl w:ilvl="2" w:tplc="BBEE1474">
      <w:start w:val="1"/>
      <w:numFmt w:val="taiwaneseCountingThousand"/>
      <w:lvlText w:val="(%3)"/>
      <w:lvlJc w:val="left"/>
      <w:pPr>
        <w:ind w:left="1899" w:hanging="480"/>
      </w:pPr>
      <w:rPr>
        <w:rFonts w:hint="eastAsia"/>
      </w:rPr>
    </w:lvl>
    <w:lvl w:ilvl="3" w:tplc="20B8A924">
      <w:start w:val="1"/>
      <w:numFmt w:val="decimal"/>
      <w:lvlText w:val="(%4)"/>
      <w:lvlJc w:val="left"/>
      <w:pPr>
        <w:ind w:left="2400" w:hanging="480"/>
      </w:pPr>
      <w:rPr>
        <w:rFonts w:hint="eastAsia"/>
      </w:rPr>
    </w:lvl>
    <w:lvl w:ilvl="4" w:tplc="0409001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251E253A"/>
    <w:multiLevelType w:val="hybridMultilevel"/>
    <w:tmpl w:val="96EA1760"/>
    <w:lvl w:ilvl="0" w:tplc="537E7F7C">
      <w:start w:val="1"/>
      <w:numFmt w:val="decimal"/>
      <w:lvlText w:val="%1."/>
      <w:lvlJc w:val="left"/>
      <w:pPr>
        <w:ind w:left="240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5612D24"/>
    <w:multiLevelType w:val="hybridMultilevel"/>
    <w:tmpl w:val="A78AF2C6"/>
    <w:lvl w:ilvl="0" w:tplc="EAAC5EA4">
      <w:start w:val="1"/>
      <w:numFmt w:val="taiwaneseCountingThousand"/>
      <w:suff w:val="nothing"/>
      <w:lvlText w:val="%1、"/>
      <w:lvlJc w:val="left"/>
      <w:pPr>
        <w:ind w:left="2465" w:hanging="480"/>
      </w:pPr>
      <w:rPr>
        <w:rFonts w:hint="eastAsia"/>
      </w:rPr>
    </w:lvl>
    <w:lvl w:ilvl="1" w:tplc="FFFFFFFF">
      <w:start w:val="1"/>
      <w:numFmt w:val="taiwaneseCountingThousand"/>
      <w:lvlText w:val="(%2)"/>
      <w:lvlJc w:val="left"/>
      <w:pPr>
        <w:ind w:left="3425" w:hanging="480"/>
      </w:pPr>
      <w:rPr>
        <w:rFonts w:hint="eastAsia"/>
      </w:rPr>
    </w:lvl>
    <w:lvl w:ilvl="2" w:tplc="FFFFFFFF">
      <w:start w:val="1"/>
      <w:numFmt w:val="decimal"/>
      <w:lvlText w:val="%3."/>
      <w:lvlJc w:val="left"/>
      <w:pPr>
        <w:ind w:left="3905" w:hanging="480"/>
      </w:pPr>
      <w:rPr>
        <w:rFonts w:hint="eastAsia"/>
      </w:rPr>
    </w:lvl>
    <w:lvl w:ilvl="3" w:tplc="FFFFFFFF">
      <w:start w:val="1"/>
      <w:numFmt w:val="decimal"/>
      <w:lvlText w:val="(%4)"/>
      <w:lvlJc w:val="left"/>
      <w:pPr>
        <w:ind w:left="4385" w:hanging="480"/>
      </w:pPr>
      <w:rPr>
        <w:rFonts w:hint="eastAsia"/>
      </w:rPr>
    </w:lvl>
    <w:lvl w:ilvl="4" w:tplc="FFFFFFFF">
      <w:start w:val="1"/>
      <w:numFmt w:val="upperLetter"/>
      <w:lvlText w:val="%5."/>
      <w:lvlJc w:val="left"/>
      <w:pPr>
        <w:ind w:left="4865" w:hanging="480"/>
      </w:pPr>
    </w:lvl>
    <w:lvl w:ilvl="5" w:tplc="FFFFFFFF" w:tentative="1">
      <w:start w:val="1"/>
      <w:numFmt w:val="lowerRoman"/>
      <w:lvlText w:val="%6."/>
      <w:lvlJc w:val="right"/>
      <w:pPr>
        <w:ind w:left="5345" w:hanging="480"/>
      </w:pPr>
    </w:lvl>
    <w:lvl w:ilvl="6" w:tplc="FFFFFFFF" w:tentative="1">
      <w:start w:val="1"/>
      <w:numFmt w:val="decimal"/>
      <w:lvlText w:val="%7."/>
      <w:lvlJc w:val="left"/>
      <w:pPr>
        <w:ind w:left="5825" w:hanging="480"/>
      </w:pPr>
    </w:lvl>
    <w:lvl w:ilvl="7" w:tplc="FFFFFFFF" w:tentative="1">
      <w:start w:val="1"/>
      <w:numFmt w:val="ideographTraditional"/>
      <w:lvlText w:val="%8、"/>
      <w:lvlJc w:val="left"/>
      <w:pPr>
        <w:ind w:left="6305" w:hanging="480"/>
      </w:pPr>
    </w:lvl>
    <w:lvl w:ilvl="8" w:tplc="FFFFFFFF" w:tentative="1">
      <w:start w:val="1"/>
      <w:numFmt w:val="lowerRoman"/>
      <w:lvlText w:val="%9."/>
      <w:lvlJc w:val="right"/>
      <w:pPr>
        <w:ind w:left="6785" w:hanging="480"/>
      </w:pPr>
    </w:lvl>
  </w:abstractNum>
  <w:abstractNum w:abstractNumId="10" w15:restartNumberingAfterBreak="0">
    <w:nsid w:val="25CD6CB3"/>
    <w:multiLevelType w:val="hybridMultilevel"/>
    <w:tmpl w:val="9B1859AC"/>
    <w:lvl w:ilvl="0" w:tplc="04090015">
      <w:start w:val="1"/>
      <w:numFmt w:val="taiwaneseCountingThousand"/>
      <w:lvlText w:val="%1、"/>
      <w:lvlJc w:val="left"/>
      <w:pPr>
        <w:ind w:left="960" w:hanging="480"/>
      </w:pPr>
    </w:lvl>
    <w:lvl w:ilvl="1" w:tplc="BBEE1474">
      <w:start w:val="1"/>
      <w:numFmt w:val="taiwaneseCountingThousand"/>
      <w:lvlText w:val="(%2)"/>
      <w:lvlJc w:val="left"/>
      <w:pPr>
        <w:ind w:left="1440" w:hanging="480"/>
      </w:pPr>
      <w:rPr>
        <w:rFonts w:hint="eastAsia"/>
      </w:rPr>
    </w:lvl>
    <w:lvl w:ilvl="2" w:tplc="F47A881A">
      <w:start w:val="1"/>
      <w:numFmt w:val="decimal"/>
      <w:lvlText w:val="%3."/>
      <w:lvlJc w:val="left"/>
      <w:pPr>
        <w:ind w:left="1899" w:hanging="480"/>
      </w:pPr>
      <w:rPr>
        <w:rFonts w:hint="eastAsia"/>
      </w:rPr>
    </w:lvl>
    <w:lvl w:ilvl="3" w:tplc="20B8A924">
      <w:start w:val="1"/>
      <w:numFmt w:val="decimal"/>
      <w:lvlText w:val="(%4)"/>
      <w:lvlJc w:val="left"/>
      <w:pPr>
        <w:ind w:left="2400" w:hanging="480"/>
      </w:pPr>
      <w:rPr>
        <w:rFonts w:hint="eastAsia"/>
      </w:rPr>
    </w:lvl>
    <w:lvl w:ilvl="4" w:tplc="0409001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F3C549E"/>
    <w:multiLevelType w:val="hybridMultilevel"/>
    <w:tmpl w:val="F1947E84"/>
    <w:lvl w:ilvl="0" w:tplc="3AB0E976">
      <w:start w:val="1"/>
      <w:numFmt w:val="taiwaneseCountingThousand"/>
      <w:lvlText w:val="（%1）"/>
      <w:lvlJc w:val="left"/>
      <w:pPr>
        <w:ind w:left="1757"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4113095"/>
    <w:multiLevelType w:val="hybridMultilevel"/>
    <w:tmpl w:val="FC9CA0E8"/>
    <w:lvl w:ilvl="0" w:tplc="04090015">
      <w:start w:val="1"/>
      <w:numFmt w:val="taiwaneseCountingThousand"/>
      <w:lvlText w:val="%1、"/>
      <w:lvlJc w:val="left"/>
      <w:pPr>
        <w:ind w:left="960" w:hanging="480"/>
      </w:pPr>
    </w:lvl>
    <w:lvl w:ilvl="1" w:tplc="BBEE1474">
      <w:start w:val="1"/>
      <w:numFmt w:val="taiwaneseCountingThousand"/>
      <w:lvlText w:val="(%2)"/>
      <w:lvlJc w:val="left"/>
      <w:pPr>
        <w:ind w:left="1440" w:hanging="480"/>
      </w:pPr>
      <w:rPr>
        <w:rFonts w:hint="eastAsia"/>
      </w:rPr>
    </w:lvl>
    <w:lvl w:ilvl="2" w:tplc="53EAC390">
      <w:start w:val="1"/>
      <w:numFmt w:val="decimal"/>
      <w:lvlText w:val="%3."/>
      <w:lvlJc w:val="left"/>
      <w:pPr>
        <w:ind w:left="1899" w:hanging="480"/>
      </w:pPr>
      <w:rPr>
        <w:rFonts w:hint="eastAsia"/>
      </w:rPr>
    </w:lvl>
    <w:lvl w:ilvl="3" w:tplc="20B8A924">
      <w:start w:val="1"/>
      <w:numFmt w:val="decimal"/>
      <w:lvlText w:val="(%4)"/>
      <w:lvlJc w:val="left"/>
      <w:pPr>
        <w:ind w:left="2400" w:hanging="480"/>
      </w:pPr>
      <w:rPr>
        <w:rFonts w:hint="eastAsia"/>
      </w:rPr>
    </w:lvl>
    <w:lvl w:ilvl="4" w:tplc="0409001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35F075BD"/>
    <w:multiLevelType w:val="hybridMultilevel"/>
    <w:tmpl w:val="5BA2C804"/>
    <w:lvl w:ilvl="0" w:tplc="04090015">
      <w:start w:val="1"/>
      <w:numFmt w:val="taiwaneseCountingThousand"/>
      <w:lvlText w:val="%1、"/>
      <w:lvlJc w:val="left"/>
      <w:pPr>
        <w:ind w:left="960" w:hanging="480"/>
      </w:pPr>
    </w:lvl>
    <w:lvl w:ilvl="1" w:tplc="BBEE1474">
      <w:start w:val="1"/>
      <w:numFmt w:val="taiwaneseCountingThousand"/>
      <w:lvlText w:val="(%2)"/>
      <w:lvlJc w:val="left"/>
      <w:pPr>
        <w:ind w:left="1440" w:hanging="480"/>
      </w:pPr>
      <w:rPr>
        <w:rFonts w:hint="eastAsia"/>
      </w:rPr>
    </w:lvl>
    <w:lvl w:ilvl="2" w:tplc="4B22D44E">
      <w:start w:val="1"/>
      <w:numFmt w:val="decimal"/>
      <w:lvlText w:val="%3."/>
      <w:lvlJc w:val="left"/>
      <w:pPr>
        <w:ind w:left="1899" w:hanging="480"/>
      </w:pPr>
      <w:rPr>
        <w:rFonts w:hint="eastAsia"/>
      </w:rPr>
    </w:lvl>
    <w:lvl w:ilvl="3" w:tplc="20B8A924">
      <w:start w:val="1"/>
      <w:numFmt w:val="decimal"/>
      <w:lvlText w:val="(%4)"/>
      <w:lvlJc w:val="left"/>
      <w:pPr>
        <w:ind w:left="2400" w:hanging="480"/>
      </w:pPr>
      <w:rPr>
        <w:rFonts w:hint="eastAsia"/>
      </w:rPr>
    </w:lvl>
    <w:lvl w:ilvl="4" w:tplc="0409001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38CB0415"/>
    <w:multiLevelType w:val="hybridMultilevel"/>
    <w:tmpl w:val="6F3E2868"/>
    <w:lvl w:ilvl="0" w:tplc="04090015">
      <w:start w:val="1"/>
      <w:numFmt w:val="taiwaneseCountingThousand"/>
      <w:lvlText w:val="%1、"/>
      <w:lvlJc w:val="left"/>
      <w:pPr>
        <w:ind w:left="960" w:hanging="480"/>
      </w:pPr>
    </w:lvl>
    <w:lvl w:ilvl="1" w:tplc="BBEE1474">
      <w:start w:val="1"/>
      <w:numFmt w:val="taiwaneseCountingThousand"/>
      <w:lvlText w:val="(%2)"/>
      <w:lvlJc w:val="left"/>
      <w:pPr>
        <w:ind w:left="1440" w:hanging="480"/>
      </w:pPr>
      <w:rPr>
        <w:rFonts w:hint="eastAsia"/>
      </w:rPr>
    </w:lvl>
    <w:lvl w:ilvl="2" w:tplc="F47A881A">
      <w:start w:val="1"/>
      <w:numFmt w:val="decimal"/>
      <w:lvlText w:val="%3."/>
      <w:lvlJc w:val="left"/>
      <w:pPr>
        <w:ind w:left="1899" w:hanging="480"/>
      </w:pPr>
      <w:rPr>
        <w:rFonts w:hint="eastAsia"/>
      </w:rPr>
    </w:lvl>
    <w:lvl w:ilvl="3" w:tplc="20B8A924">
      <w:start w:val="1"/>
      <w:numFmt w:val="decimal"/>
      <w:lvlText w:val="(%4)"/>
      <w:lvlJc w:val="left"/>
      <w:pPr>
        <w:ind w:left="2400" w:hanging="480"/>
      </w:pPr>
      <w:rPr>
        <w:rFonts w:hint="eastAsia"/>
      </w:rPr>
    </w:lvl>
    <w:lvl w:ilvl="4" w:tplc="0409001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3CA54CDD"/>
    <w:multiLevelType w:val="hybridMultilevel"/>
    <w:tmpl w:val="07F0BBB0"/>
    <w:lvl w:ilvl="0" w:tplc="04090015">
      <w:start w:val="1"/>
      <w:numFmt w:val="taiwaneseCountingThousand"/>
      <w:lvlText w:val="%1、"/>
      <w:lvlJc w:val="left"/>
      <w:pPr>
        <w:ind w:left="480" w:hanging="480"/>
      </w:pPr>
    </w:lvl>
    <w:lvl w:ilvl="1" w:tplc="3AB0E976">
      <w:start w:val="1"/>
      <w:numFmt w:val="taiwaneseCountingThousand"/>
      <w:lvlText w:val="（%2）"/>
      <w:lvlJc w:val="left"/>
      <w:pPr>
        <w:ind w:left="1757" w:hanging="480"/>
      </w:pPr>
      <w:rPr>
        <w:rFonts w:hint="eastAsia"/>
      </w:rPr>
    </w:lvl>
    <w:lvl w:ilvl="2" w:tplc="53EAC390">
      <w:start w:val="1"/>
      <w:numFmt w:val="decimal"/>
      <w:lvlText w:val="%3."/>
      <w:lvlJc w:val="left"/>
      <w:pPr>
        <w:ind w:left="3741" w:hanging="480"/>
      </w:pPr>
      <w:rPr>
        <w:rFonts w:hint="eastAsia"/>
      </w:rPr>
    </w:lvl>
    <w:lvl w:ilvl="3" w:tplc="8B22282E">
      <w:start w:val="1"/>
      <w:numFmt w:val="decimal"/>
      <w:lvlText w:val="(%4)"/>
      <w:lvlJc w:val="left"/>
      <w:pPr>
        <w:ind w:left="2400" w:hanging="480"/>
      </w:pPr>
      <w:rPr>
        <w:rFonts w:hint="eastAsia"/>
        <w:color w:val="auto"/>
      </w:rPr>
    </w:lvl>
    <w:lvl w:ilvl="4" w:tplc="0409001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3E8703A1"/>
    <w:multiLevelType w:val="hybridMultilevel"/>
    <w:tmpl w:val="D5804786"/>
    <w:lvl w:ilvl="0" w:tplc="0B921A68">
      <w:start w:val="1"/>
      <w:numFmt w:val="decimal"/>
      <w:lvlText w:val="%1."/>
      <w:lvlJc w:val="left"/>
      <w:pPr>
        <w:ind w:left="240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F154100"/>
    <w:multiLevelType w:val="hybridMultilevel"/>
    <w:tmpl w:val="17C8A54A"/>
    <w:lvl w:ilvl="0" w:tplc="3AB0E976">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5DA03F4"/>
    <w:multiLevelType w:val="hybridMultilevel"/>
    <w:tmpl w:val="16F40316"/>
    <w:lvl w:ilvl="0" w:tplc="FA7AC2B4">
      <w:start w:val="1"/>
      <w:numFmt w:val="taiwaneseCountingThousand"/>
      <w:lvlText w:val="%1、"/>
      <w:lvlJc w:val="left"/>
      <w:pPr>
        <w:ind w:left="960" w:hanging="480"/>
      </w:pPr>
      <w:rPr>
        <w:rFonts w:ascii="標楷體" w:eastAsia="標楷體" w:hAnsi="標楷體"/>
        <w:strike w:val="0"/>
      </w:rPr>
    </w:lvl>
    <w:lvl w:ilvl="1" w:tplc="BBEE1474">
      <w:start w:val="1"/>
      <w:numFmt w:val="taiwaneseCountingThousand"/>
      <w:lvlText w:val="(%2)"/>
      <w:lvlJc w:val="left"/>
      <w:pPr>
        <w:ind w:left="1440" w:hanging="480"/>
      </w:pPr>
      <w:rPr>
        <w:rFonts w:hint="eastAsia"/>
      </w:rPr>
    </w:lvl>
    <w:lvl w:ilvl="2" w:tplc="BBEE1474">
      <w:start w:val="1"/>
      <w:numFmt w:val="taiwaneseCountingThousand"/>
      <w:lvlText w:val="(%3)"/>
      <w:lvlJc w:val="left"/>
      <w:pPr>
        <w:ind w:left="1899" w:hanging="480"/>
      </w:pPr>
      <w:rPr>
        <w:rFonts w:hint="eastAsia"/>
      </w:rPr>
    </w:lvl>
    <w:lvl w:ilvl="3" w:tplc="20B8A924">
      <w:start w:val="1"/>
      <w:numFmt w:val="decimal"/>
      <w:lvlText w:val="(%4)"/>
      <w:lvlJc w:val="left"/>
      <w:pPr>
        <w:ind w:left="2400" w:hanging="480"/>
      </w:pPr>
      <w:rPr>
        <w:rFonts w:hint="eastAsia"/>
      </w:rPr>
    </w:lvl>
    <w:lvl w:ilvl="4" w:tplc="0409001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46835354"/>
    <w:multiLevelType w:val="hybridMultilevel"/>
    <w:tmpl w:val="E9DC327E"/>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51C41DD0"/>
    <w:multiLevelType w:val="hybridMultilevel"/>
    <w:tmpl w:val="DE503688"/>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5B005FA1"/>
    <w:multiLevelType w:val="hybridMultilevel"/>
    <w:tmpl w:val="C8760322"/>
    <w:lvl w:ilvl="0" w:tplc="F870A894">
      <w:start w:val="1"/>
      <w:numFmt w:val="decimal"/>
      <w:lvlText w:val="%1."/>
      <w:lvlJc w:val="left"/>
      <w:pPr>
        <w:ind w:left="240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8484DCB"/>
    <w:multiLevelType w:val="hybridMultilevel"/>
    <w:tmpl w:val="35DA5A9C"/>
    <w:lvl w:ilvl="0" w:tplc="254C6222">
      <w:start w:val="1"/>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37A6F54"/>
    <w:multiLevelType w:val="hybridMultilevel"/>
    <w:tmpl w:val="8B3C04AA"/>
    <w:lvl w:ilvl="0" w:tplc="04090015">
      <w:start w:val="1"/>
      <w:numFmt w:val="taiwaneseCountingThousand"/>
      <w:lvlText w:val="%1、"/>
      <w:lvlJc w:val="left"/>
      <w:pPr>
        <w:ind w:left="960" w:hanging="480"/>
      </w:pPr>
    </w:lvl>
    <w:lvl w:ilvl="1" w:tplc="BBEE1474">
      <w:start w:val="1"/>
      <w:numFmt w:val="taiwaneseCountingThousand"/>
      <w:lvlText w:val="(%2)"/>
      <w:lvlJc w:val="left"/>
      <w:pPr>
        <w:ind w:left="1440" w:hanging="480"/>
      </w:pPr>
      <w:rPr>
        <w:rFonts w:hint="eastAsia"/>
      </w:rPr>
    </w:lvl>
    <w:lvl w:ilvl="2" w:tplc="F47A881A">
      <w:start w:val="1"/>
      <w:numFmt w:val="decimal"/>
      <w:lvlText w:val="%3."/>
      <w:lvlJc w:val="left"/>
      <w:pPr>
        <w:ind w:left="1899" w:hanging="480"/>
      </w:pPr>
      <w:rPr>
        <w:rFonts w:hint="eastAsia"/>
      </w:rPr>
    </w:lvl>
    <w:lvl w:ilvl="3" w:tplc="20B8A924">
      <w:start w:val="1"/>
      <w:numFmt w:val="decimal"/>
      <w:lvlText w:val="(%4)"/>
      <w:lvlJc w:val="left"/>
      <w:pPr>
        <w:ind w:left="2400" w:hanging="480"/>
      </w:pPr>
      <w:rPr>
        <w:rFonts w:hint="eastAsia"/>
      </w:rPr>
    </w:lvl>
    <w:lvl w:ilvl="4" w:tplc="0409001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7413416E"/>
    <w:multiLevelType w:val="hybridMultilevel"/>
    <w:tmpl w:val="DE503688"/>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742C005A"/>
    <w:multiLevelType w:val="hybridMultilevel"/>
    <w:tmpl w:val="BB9A79CE"/>
    <w:lvl w:ilvl="0" w:tplc="F47A881A">
      <w:start w:val="1"/>
      <w:numFmt w:val="decimal"/>
      <w:lvlText w:val="%1."/>
      <w:lvlJc w:val="left"/>
      <w:pPr>
        <w:ind w:left="240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num w:numId="1" w16cid:durableId="1563129407">
    <w:abstractNumId w:val="20"/>
  </w:num>
  <w:num w:numId="2" w16cid:durableId="2039770687">
    <w:abstractNumId w:val="19"/>
  </w:num>
  <w:num w:numId="3" w16cid:durableId="1092431866">
    <w:abstractNumId w:val="15"/>
  </w:num>
  <w:num w:numId="4" w16cid:durableId="95054803">
    <w:abstractNumId w:val="22"/>
  </w:num>
  <w:num w:numId="5" w16cid:durableId="890768248">
    <w:abstractNumId w:val="4"/>
  </w:num>
  <w:num w:numId="6" w16cid:durableId="519273066">
    <w:abstractNumId w:val="0"/>
  </w:num>
  <w:num w:numId="7" w16cid:durableId="1307777974">
    <w:abstractNumId w:val="1"/>
  </w:num>
  <w:num w:numId="8" w16cid:durableId="2011248836">
    <w:abstractNumId w:val="9"/>
  </w:num>
  <w:num w:numId="9" w16cid:durableId="973292356">
    <w:abstractNumId w:val="25"/>
  </w:num>
  <w:num w:numId="10" w16cid:durableId="1171796571">
    <w:abstractNumId w:val="7"/>
  </w:num>
  <w:num w:numId="11" w16cid:durableId="2011134022">
    <w:abstractNumId w:val="17"/>
  </w:num>
  <w:num w:numId="12" w16cid:durableId="1101071652">
    <w:abstractNumId w:val="18"/>
  </w:num>
  <w:num w:numId="13" w16cid:durableId="923227096">
    <w:abstractNumId w:val="11"/>
  </w:num>
  <w:num w:numId="14" w16cid:durableId="1623069511">
    <w:abstractNumId w:val="3"/>
  </w:num>
  <w:num w:numId="15" w16cid:durableId="1399481085">
    <w:abstractNumId w:val="23"/>
  </w:num>
  <w:num w:numId="16" w16cid:durableId="184253189">
    <w:abstractNumId w:val="13"/>
  </w:num>
  <w:num w:numId="17" w16cid:durableId="1670212896">
    <w:abstractNumId w:val="12"/>
  </w:num>
  <w:num w:numId="18" w16cid:durableId="982275039">
    <w:abstractNumId w:val="10"/>
  </w:num>
  <w:num w:numId="19" w16cid:durableId="554969476">
    <w:abstractNumId w:val="14"/>
  </w:num>
  <w:num w:numId="20" w16cid:durableId="1444616897">
    <w:abstractNumId w:val="16"/>
  </w:num>
  <w:num w:numId="21" w16cid:durableId="1180588082">
    <w:abstractNumId w:val="21"/>
  </w:num>
  <w:num w:numId="22" w16cid:durableId="756632802">
    <w:abstractNumId w:val="8"/>
  </w:num>
  <w:num w:numId="23" w16cid:durableId="983197902">
    <w:abstractNumId w:val="2"/>
  </w:num>
  <w:num w:numId="24" w16cid:durableId="56824759">
    <w:abstractNumId w:val="5"/>
  </w:num>
  <w:num w:numId="25" w16cid:durableId="1980987161">
    <w:abstractNumId w:val="6"/>
  </w:num>
  <w:num w:numId="26" w16cid:durableId="1483690748">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FDF"/>
    <w:rsid w:val="000036A0"/>
    <w:rsid w:val="00004A53"/>
    <w:rsid w:val="00007C8C"/>
    <w:rsid w:val="000118B2"/>
    <w:rsid w:val="000129D2"/>
    <w:rsid w:val="00012B32"/>
    <w:rsid w:val="00013A60"/>
    <w:rsid w:val="0001495E"/>
    <w:rsid w:val="00017817"/>
    <w:rsid w:val="00022342"/>
    <w:rsid w:val="00022F29"/>
    <w:rsid w:val="00025BD0"/>
    <w:rsid w:val="0004272C"/>
    <w:rsid w:val="00042C73"/>
    <w:rsid w:val="00050DC1"/>
    <w:rsid w:val="00060B1D"/>
    <w:rsid w:val="00061A1D"/>
    <w:rsid w:val="00061BDD"/>
    <w:rsid w:val="000628BC"/>
    <w:rsid w:val="00064022"/>
    <w:rsid w:val="0006662E"/>
    <w:rsid w:val="00070D89"/>
    <w:rsid w:val="0007306A"/>
    <w:rsid w:val="000748AD"/>
    <w:rsid w:val="00075446"/>
    <w:rsid w:val="000763BA"/>
    <w:rsid w:val="00076A7D"/>
    <w:rsid w:val="000820E6"/>
    <w:rsid w:val="000831AC"/>
    <w:rsid w:val="00084309"/>
    <w:rsid w:val="000918F9"/>
    <w:rsid w:val="00093E84"/>
    <w:rsid w:val="00095F96"/>
    <w:rsid w:val="000A00CD"/>
    <w:rsid w:val="000A549A"/>
    <w:rsid w:val="000A6302"/>
    <w:rsid w:val="000B14EE"/>
    <w:rsid w:val="000B4419"/>
    <w:rsid w:val="000B74E9"/>
    <w:rsid w:val="000B7F8F"/>
    <w:rsid w:val="000C3ABE"/>
    <w:rsid w:val="000C4B74"/>
    <w:rsid w:val="000D684E"/>
    <w:rsid w:val="000E7204"/>
    <w:rsid w:val="000F1DDD"/>
    <w:rsid w:val="000F2483"/>
    <w:rsid w:val="000F6996"/>
    <w:rsid w:val="00111D4F"/>
    <w:rsid w:val="00117482"/>
    <w:rsid w:val="00120E1A"/>
    <w:rsid w:val="001222D2"/>
    <w:rsid w:val="001251C5"/>
    <w:rsid w:val="00132588"/>
    <w:rsid w:val="00135734"/>
    <w:rsid w:val="001357D7"/>
    <w:rsid w:val="001465F1"/>
    <w:rsid w:val="0015074A"/>
    <w:rsid w:val="00153186"/>
    <w:rsid w:val="00153713"/>
    <w:rsid w:val="00154D05"/>
    <w:rsid w:val="00157CC8"/>
    <w:rsid w:val="00161AC6"/>
    <w:rsid w:val="00177BE6"/>
    <w:rsid w:val="00181B25"/>
    <w:rsid w:val="00184E50"/>
    <w:rsid w:val="00191C95"/>
    <w:rsid w:val="00194746"/>
    <w:rsid w:val="00194A40"/>
    <w:rsid w:val="00195829"/>
    <w:rsid w:val="001960F2"/>
    <w:rsid w:val="001A1098"/>
    <w:rsid w:val="001A40EC"/>
    <w:rsid w:val="001A4EB7"/>
    <w:rsid w:val="001A7FC9"/>
    <w:rsid w:val="001B630D"/>
    <w:rsid w:val="001B79DC"/>
    <w:rsid w:val="001C0B51"/>
    <w:rsid w:val="001C0D4C"/>
    <w:rsid w:val="001D0F85"/>
    <w:rsid w:val="001D4018"/>
    <w:rsid w:val="001D6DED"/>
    <w:rsid w:val="001D78DC"/>
    <w:rsid w:val="001E1418"/>
    <w:rsid w:val="001E1617"/>
    <w:rsid w:val="001F2F6E"/>
    <w:rsid w:val="001F450F"/>
    <w:rsid w:val="001F4B30"/>
    <w:rsid w:val="001F60A0"/>
    <w:rsid w:val="002002F3"/>
    <w:rsid w:val="00222641"/>
    <w:rsid w:val="00222C48"/>
    <w:rsid w:val="002232ED"/>
    <w:rsid w:val="00223D47"/>
    <w:rsid w:val="00231D43"/>
    <w:rsid w:val="00231E38"/>
    <w:rsid w:val="00237D66"/>
    <w:rsid w:val="00244B31"/>
    <w:rsid w:val="00246357"/>
    <w:rsid w:val="00246EB8"/>
    <w:rsid w:val="00250FD6"/>
    <w:rsid w:val="00252882"/>
    <w:rsid w:val="002564D3"/>
    <w:rsid w:val="00256E25"/>
    <w:rsid w:val="00261A74"/>
    <w:rsid w:val="002626E2"/>
    <w:rsid w:val="0026391B"/>
    <w:rsid w:val="00270A5F"/>
    <w:rsid w:val="00275776"/>
    <w:rsid w:val="00275FA3"/>
    <w:rsid w:val="0027719A"/>
    <w:rsid w:val="00293D8F"/>
    <w:rsid w:val="00296660"/>
    <w:rsid w:val="002A11DF"/>
    <w:rsid w:val="002A305B"/>
    <w:rsid w:val="002A53DB"/>
    <w:rsid w:val="002A5F2A"/>
    <w:rsid w:val="002A7A93"/>
    <w:rsid w:val="002B06CF"/>
    <w:rsid w:val="002B2A78"/>
    <w:rsid w:val="002B3DC6"/>
    <w:rsid w:val="002C0C1E"/>
    <w:rsid w:val="002C191C"/>
    <w:rsid w:val="002C2DE9"/>
    <w:rsid w:val="002C5BC2"/>
    <w:rsid w:val="002C778C"/>
    <w:rsid w:val="002E173A"/>
    <w:rsid w:val="002E5CF1"/>
    <w:rsid w:val="002F0D2F"/>
    <w:rsid w:val="002F127C"/>
    <w:rsid w:val="002F19C7"/>
    <w:rsid w:val="002F227E"/>
    <w:rsid w:val="002F57EB"/>
    <w:rsid w:val="002F7C59"/>
    <w:rsid w:val="00300183"/>
    <w:rsid w:val="0031023B"/>
    <w:rsid w:val="0031786A"/>
    <w:rsid w:val="003277FF"/>
    <w:rsid w:val="00331416"/>
    <w:rsid w:val="0033254F"/>
    <w:rsid w:val="00334E7B"/>
    <w:rsid w:val="00342673"/>
    <w:rsid w:val="003434AE"/>
    <w:rsid w:val="00343CAE"/>
    <w:rsid w:val="003458CA"/>
    <w:rsid w:val="00353125"/>
    <w:rsid w:val="00355700"/>
    <w:rsid w:val="0036391B"/>
    <w:rsid w:val="00366769"/>
    <w:rsid w:val="00366B4B"/>
    <w:rsid w:val="003725E4"/>
    <w:rsid w:val="00372CFE"/>
    <w:rsid w:val="003763C5"/>
    <w:rsid w:val="00377BF1"/>
    <w:rsid w:val="0038142E"/>
    <w:rsid w:val="00385F18"/>
    <w:rsid w:val="003903DB"/>
    <w:rsid w:val="00390CA9"/>
    <w:rsid w:val="00396142"/>
    <w:rsid w:val="00397274"/>
    <w:rsid w:val="00397786"/>
    <w:rsid w:val="003A1751"/>
    <w:rsid w:val="003A3607"/>
    <w:rsid w:val="003A4470"/>
    <w:rsid w:val="003A4FE8"/>
    <w:rsid w:val="003A75B2"/>
    <w:rsid w:val="003B1A76"/>
    <w:rsid w:val="003B250A"/>
    <w:rsid w:val="003C53C4"/>
    <w:rsid w:val="003D0180"/>
    <w:rsid w:val="003D0913"/>
    <w:rsid w:val="003D21EA"/>
    <w:rsid w:val="003D37EA"/>
    <w:rsid w:val="003D5A74"/>
    <w:rsid w:val="003D6173"/>
    <w:rsid w:val="003D72AE"/>
    <w:rsid w:val="003E255B"/>
    <w:rsid w:val="003F1D5B"/>
    <w:rsid w:val="003F4E5F"/>
    <w:rsid w:val="003F4F69"/>
    <w:rsid w:val="00400148"/>
    <w:rsid w:val="0040194C"/>
    <w:rsid w:val="00405BAC"/>
    <w:rsid w:val="004106A2"/>
    <w:rsid w:val="0041501B"/>
    <w:rsid w:val="0041542E"/>
    <w:rsid w:val="004171CC"/>
    <w:rsid w:val="004324BD"/>
    <w:rsid w:val="00433241"/>
    <w:rsid w:val="00433406"/>
    <w:rsid w:val="00444ED2"/>
    <w:rsid w:val="0045555B"/>
    <w:rsid w:val="00457D41"/>
    <w:rsid w:val="00464266"/>
    <w:rsid w:val="00465B57"/>
    <w:rsid w:val="004677B7"/>
    <w:rsid w:val="00472BCA"/>
    <w:rsid w:val="00472FE8"/>
    <w:rsid w:val="00476A08"/>
    <w:rsid w:val="00481B40"/>
    <w:rsid w:val="0049185B"/>
    <w:rsid w:val="00497B59"/>
    <w:rsid w:val="004A0CA0"/>
    <w:rsid w:val="004A39F5"/>
    <w:rsid w:val="004A4E30"/>
    <w:rsid w:val="004A542F"/>
    <w:rsid w:val="004B5C73"/>
    <w:rsid w:val="004B6B8B"/>
    <w:rsid w:val="004C1FAD"/>
    <w:rsid w:val="004C2C92"/>
    <w:rsid w:val="004C2D24"/>
    <w:rsid w:val="004C388A"/>
    <w:rsid w:val="004C3AFA"/>
    <w:rsid w:val="004C52B4"/>
    <w:rsid w:val="004D23B5"/>
    <w:rsid w:val="004D2C5A"/>
    <w:rsid w:val="004D778F"/>
    <w:rsid w:val="004E225B"/>
    <w:rsid w:val="004E3AA9"/>
    <w:rsid w:val="004E7AC7"/>
    <w:rsid w:val="004F19DC"/>
    <w:rsid w:val="004F4D96"/>
    <w:rsid w:val="004F53B8"/>
    <w:rsid w:val="004F64FC"/>
    <w:rsid w:val="0050091A"/>
    <w:rsid w:val="00505FC6"/>
    <w:rsid w:val="005101EC"/>
    <w:rsid w:val="00510335"/>
    <w:rsid w:val="00512E7E"/>
    <w:rsid w:val="00517328"/>
    <w:rsid w:val="00517910"/>
    <w:rsid w:val="0052351A"/>
    <w:rsid w:val="00524D7C"/>
    <w:rsid w:val="00531448"/>
    <w:rsid w:val="00532647"/>
    <w:rsid w:val="005327E3"/>
    <w:rsid w:val="005427BD"/>
    <w:rsid w:val="00542BD3"/>
    <w:rsid w:val="00544252"/>
    <w:rsid w:val="00552CB2"/>
    <w:rsid w:val="005532F9"/>
    <w:rsid w:val="00554A7F"/>
    <w:rsid w:val="00556237"/>
    <w:rsid w:val="00556777"/>
    <w:rsid w:val="005612CA"/>
    <w:rsid w:val="0056196D"/>
    <w:rsid w:val="00573F6A"/>
    <w:rsid w:val="0057563E"/>
    <w:rsid w:val="00575668"/>
    <w:rsid w:val="00580466"/>
    <w:rsid w:val="00581CEF"/>
    <w:rsid w:val="00586D2F"/>
    <w:rsid w:val="00587B28"/>
    <w:rsid w:val="00590B20"/>
    <w:rsid w:val="0059355F"/>
    <w:rsid w:val="005942AF"/>
    <w:rsid w:val="00595D45"/>
    <w:rsid w:val="005A181B"/>
    <w:rsid w:val="005A4DD2"/>
    <w:rsid w:val="005A50F2"/>
    <w:rsid w:val="005A64BA"/>
    <w:rsid w:val="005A7BF3"/>
    <w:rsid w:val="005A7DC5"/>
    <w:rsid w:val="005B54AE"/>
    <w:rsid w:val="005B5E59"/>
    <w:rsid w:val="005B6122"/>
    <w:rsid w:val="005B73E3"/>
    <w:rsid w:val="005B7A6B"/>
    <w:rsid w:val="005C08FA"/>
    <w:rsid w:val="005C641E"/>
    <w:rsid w:val="005D3CE5"/>
    <w:rsid w:val="005D4DB9"/>
    <w:rsid w:val="005E0631"/>
    <w:rsid w:val="005E24A6"/>
    <w:rsid w:val="005E3FD4"/>
    <w:rsid w:val="005E6620"/>
    <w:rsid w:val="005E70CE"/>
    <w:rsid w:val="005F5DFD"/>
    <w:rsid w:val="005F6DE6"/>
    <w:rsid w:val="005F74D5"/>
    <w:rsid w:val="005F7F9E"/>
    <w:rsid w:val="00600F89"/>
    <w:rsid w:val="00610ACD"/>
    <w:rsid w:val="00615A70"/>
    <w:rsid w:val="00616E62"/>
    <w:rsid w:val="00617C09"/>
    <w:rsid w:val="00630C7A"/>
    <w:rsid w:val="00640649"/>
    <w:rsid w:val="0064176A"/>
    <w:rsid w:val="006418C6"/>
    <w:rsid w:val="0064329B"/>
    <w:rsid w:val="00644687"/>
    <w:rsid w:val="006473D8"/>
    <w:rsid w:val="0065136A"/>
    <w:rsid w:val="006541E9"/>
    <w:rsid w:val="00657C87"/>
    <w:rsid w:val="006603A4"/>
    <w:rsid w:val="0066319E"/>
    <w:rsid w:val="00665A27"/>
    <w:rsid w:val="00665F10"/>
    <w:rsid w:val="00667E1A"/>
    <w:rsid w:val="00680332"/>
    <w:rsid w:val="0068067F"/>
    <w:rsid w:val="00686608"/>
    <w:rsid w:val="0069128B"/>
    <w:rsid w:val="006A4ACE"/>
    <w:rsid w:val="006A7D24"/>
    <w:rsid w:val="006B3A6C"/>
    <w:rsid w:val="006C0025"/>
    <w:rsid w:val="006C12D5"/>
    <w:rsid w:val="006C429A"/>
    <w:rsid w:val="006C6019"/>
    <w:rsid w:val="006D2B4A"/>
    <w:rsid w:val="006D3CA1"/>
    <w:rsid w:val="006E0117"/>
    <w:rsid w:val="006E4860"/>
    <w:rsid w:val="006E761F"/>
    <w:rsid w:val="006E79CB"/>
    <w:rsid w:val="006F2D27"/>
    <w:rsid w:val="006F2E5A"/>
    <w:rsid w:val="007028B3"/>
    <w:rsid w:val="00705420"/>
    <w:rsid w:val="007063B0"/>
    <w:rsid w:val="00706432"/>
    <w:rsid w:val="007113BB"/>
    <w:rsid w:val="007143F0"/>
    <w:rsid w:val="00716409"/>
    <w:rsid w:val="007165FA"/>
    <w:rsid w:val="00717EB9"/>
    <w:rsid w:val="00721093"/>
    <w:rsid w:val="0072529E"/>
    <w:rsid w:val="00725FE6"/>
    <w:rsid w:val="00727E1D"/>
    <w:rsid w:val="0073235F"/>
    <w:rsid w:val="00734BA2"/>
    <w:rsid w:val="007415E2"/>
    <w:rsid w:val="00742325"/>
    <w:rsid w:val="0074669A"/>
    <w:rsid w:val="007501AE"/>
    <w:rsid w:val="007501C1"/>
    <w:rsid w:val="00754035"/>
    <w:rsid w:val="0075581D"/>
    <w:rsid w:val="0076023F"/>
    <w:rsid w:val="00765472"/>
    <w:rsid w:val="0076569C"/>
    <w:rsid w:val="007725E4"/>
    <w:rsid w:val="00773FDF"/>
    <w:rsid w:val="00775A0A"/>
    <w:rsid w:val="00790C55"/>
    <w:rsid w:val="0079485B"/>
    <w:rsid w:val="00795913"/>
    <w:rsid w:val="00797BF6"/>
    <w:rsid w:val="00797C11"/>
    <w:rsid w:val="007A3557"/>
    <w:rsid w:val="007A6A56"/>
    <w:rsid w:val="007A7B9D"/>
    <w:rsid w:val="007B157E"/>
    <w:rsid w:val="007B53AA"/>
    <w:rsid w:val="007C1959"/>
    <w:rsid w:val="007C7B57"/>
    <w:rsid w:val="007C7DB7"/>
    <w:rsid w:val="007D0445"/>
    <w:rsid w:val="007D7298"/>
    <w:rsid w:val="007E209E"/>
    <w:rsid w:val="007E3501"/>
    <w:rsid w:val="007E74E1"/>
    <w:rsid w:val="007E7F59"/>
    <w:rsid w:val="007F03F9"/>
    <w:rsid w:val="007F4D82"/>
    <w:rsid w:val="0081154D"/>
    <w:rsid w:val="00814EE9"/>
    <w:rsid w:val="00817374"/>
    <w:rsid w:val="00822C13"/>
    <w:rsid w:val="0082398E"/>
    <w:rsid w:val="00833666"/>
    <w:rsid w:val="00833F88"/>
    <w:rsid w:val="008343B5"/>
    <w:rsid w:val="00835C42"/>
    <w:rsid w:val="0084060F"/>
    <w:rsid w:val="008438DD"/>
    <w:rsid w:val="00844B71"/>
    <w:rsid w:val="00847460"/>
    <w:rsid w:val="008524AC"/>
    <w:rsid w:val="008577F0"/>
    <w:rsid w:val="00863B9F"/>
    <w:rsid w:val="0086480C"/>
    <w:rsid w:val="008655D3"/>
    <w:rsid w:val="008656F2"/>
    <w:rsid w:val="00866F7C"/>
    <w:rsid w:val="00866FD4"/>
    <w:rsid w:val="008671B8"/>
    <w:rsid w:val="00873B4A"/>
    <w:rsid w:val="0087748E"/>
    <w:rsid w:val="00883DDC"/>
    <w:rsid w:val="00894F6B"/>
    <w:rsid w:val="0089694E"/>
    <w:rsid w:val="00897829"/>
    <w:rsid w:val="008B2B4B"/>
    <w:rsid w:val="008B3DD7"/>
    <w:rsid w:val="008B759F"/>
    <w:rsid w:val="008C46B4"/>
    <w:rsid w:val="008D1FF1"/>
    <w:rsid w:val="008D5C83"/>
    <w:rsid w:val="008D7C70"/>
    <w:rsid w:val="008E0FEF"/>
    <w:rsid w:val="008E31D8"/>
    <w:rsid w:val="008E45A1"/>
    <w:rsid w:val="008F0840"/>
    <w:rsid w:val="008F2C0C"/>
    <w:rsid w:val="008F6086"/>
    <w:rsid w:val="0090279B"/>
    <w:rsid w:val="0090578E"/>
    <w:rsid w:val="009060FB"/>
    <w:rsid w:val="00906F44"/>
    <w:rsid w:val="00914C17"/>
    <w:rsid w:val="00924413"/>
    <w:rsid w:val="00924B49"/>
    <w:rsid w:val="00924BBC"/>
    <w:rsid w:val="009254F1"/>
    <w:rsid w:val="00925C5C"/>
    <w:rsid w:val="00930F89"/>
    <w:rsid w:val="00931960"/>
    <w:rsid w:val="00932038"/>
    <w:rsid w:val="00944CDC"/>
    <w:rsid w:val="00944EAE"/>
    <w:rsid w:val="0095074F"/>
    <w:rsid w:val="0097282D"/>
    <w:rsid w:val="009764B2"/>
    <w:rsid w:val="00982521"/>
    <w:rsid w:val="00982D03"/>
    <w:rsid w:val="00990BE3"/>
    <w:rsid w:val="00991B5F"/>
    <w:rsid w:val="00994DC4"/>
    <w:rsid w:val="009A2261"/>
    <w:rsid w:val="009A30C5"/>
    <w:rsid w:val="009A5B40"/>
    <w:rsid w:val="009B0705"/>
    <w:rsid w:val="009B0B70"/>
    <w:rsid w:val="009B13B0"/>
    <w:rsid w:val="009B39EB"/>
    <w:rsid w:val="009B711F"/>
    <w:rsid w:val="009C11EB"/>
    <w:rsid w:val="009C2EA1"/>
    <w:rsid w:val="009C4D0A"/>
    <w:rsid w:val="009F127D"/>
    <w:rsid w:val="009F2814"/>
    <w:rsid w:val="009F3A98"/>
    <w:rsid w:val="00A00477"/>
    <w:rsid w:val="00A006A9"/>
    <w:rsid w:val="00A01DD8"/>
    <w:rsid w:val="00A0352F"/>
    <w:rsid w:val="00A037E8"/>
    <w:rsid w:val="00A03985"/>
    <w:rsid w:val="00A07A4C"/>
    <w:rsid w:val="00A155BB"/>
    <w:rsid w:val="00A22080"/>
    <w:rsid w:val="00A22533"/>
    <w:rsid w:val="00A2691C"/>
    <w:rsid w:val="00A33A32"/>
    <w:rsid w:val="00A355CA"/>
    <w:rsid w:val="00A4047F"/>
    <w:rsid w:val="00A414D1"/>
    <w:rsid w:val="00A47072"/>
    <w:rsid w:val="00A54675"/>
    <w:rsid w:val="00A54FAE"/>
    <w:rsid w:val="00A55029"/>
    <w:rsid w:val="00A55277"/>
    <w:rsid w:val="00A568F8"/>
    <w:rsid w:val="00A61BF8"/>
    <w:rsid w:val="00A628C3"/>
    <w:rsid w:val="00A63012"/>
    <w:rsid w:val="00A632AB"/>
    <w:rsid w:val="00A64B34"/>
    <w:rsid w:val="00A64DC7"/>
    <w:rsid w:val="00A70931"/>
    <w:rsid w:val="00A70B50"/>
    <w:rsid w:val="00A72111"/>
    <w:rsid w:val="00A75FFC"/>
    <w:rsid w:val="00A76048"/>
    <w:rsid w:val="00A76C5C"/>
    <w:rsid w:val="00A81150"/>
    <w:rsid w:val="00A83D1C"/>
    <w:rsid w:val="00A91B34"/>
    <w:rsid w:val="00A923E9"/>
    <w:rsid w:val="00A9244E"/>
    <w:rsid w:val="00A935EE"/>
    <w:rsid w:val="00A958D3"/>
    <w:rsid w:val="00AA0B09"/>
    <w:rsid w:val="00AB1C2C"/>
    <w:rsid w:val="00AB237A"/>
    <w:rsid w:val="00AB7BC0"/>
    <w:rsid w:val="00AC0CCA"/>
    <w:rsid w:val="00AC1A6B"/>
    <w:rsid w:val="00AC302D"/>
    <w:rsid w:val="00AD083E"/>
    <w:rsid w:val="00AD17C3"/>
    <w:rsid w:val="00AD1AC2"/>
    <w:rsid w:val="00AD3B7E"/>
    <w:rsid w:val="00AD4B89"/>
    <w:rsid w:val="00AD6621"/>
    <w:rsid w:val="00AE0D1C"/>
    <w:rsid w:val="00AE76FD"/>
    <w:rsid w:val="00AF1929"/>
    <w:rsid w:val="00AF6BCA"/>
    <w:rsid w:val="00AF74EE"/>
    <w:rsid w:val="00B0233C"/>
    <w:rsid w:val="00B02D75"/>
    <w:rsid w:val="00B0686A"/>
    <w:rsid w:val="00B11AC9"/>
    <w:rsid w:val="00B143C0"/>
    <w:rsid w:val="00B232C3"/>
    <w:rsid w:val="00B23E50"/>
    <w:rsid w:val="00B26724"/>
    <w:rsid w:val="00B32C78"/>
    <w:rsid w:val="00B43223"/>
    <w:rsid w:val="00B44126"/>
    <w:rsid w:val="00B44CBD"/>
    <w:rsid w:val="00B451A6"/>
    <w:rsid w:val="00B47032"/>
    <w:rsid w:val="00B50455"/>
    <w:rsid w:val="00B52B06"/>
    <w:rsid w:val="00B54632"/>
    <w:rsid w:val="00B5589E"/>
    <w:rsid w:val="00B56052"/>
    <w:rsid w:val="00B57063"/>
    <w:rsid w:val="00B62382"/>
    <w:rsid w:val="00B6427E"/>
    <w:rsid w:val="00B64B3A"/>
    <w:rsid w:val="00B64E3F"/>
    <w:rsid w:val="00B67FDC"/>
    <w:rsid w:val="00B718E5"/>
    <w:rsid w:val="00B752E7"/>
    <w:rsid w:val="00B75437"/>
    <w:rsid w:val="00B776DA"/>
    <w:rsid w:val="00B81F4C"/>
    <w:rsid w:val="00B82C8D"/>
    <w:rsid w:val="00B868AC"/>
    <w:rsid w:val="00B904E3"/>
    <w:rsid w:val="00B953C7"/>
    <w:rsid w:val="00B9640B"/>
    <w:rsid w:val="00B96EC1"/>
    <w:rsid w:val="00BB0C3B"/>
    <w:rsid w:val="00BB29FA"/>
    <w:rsid w:val="00BB3011"/>
    <w:rsid w:val="00BB33D3"/>
    <w:rsid w:val="00BB4FCC"/>
    <w:rsid w:val="00BB500E"/>
    <w:rsid w:val="00BB67AD"/>
    <w:rsid w:val="00BB72A3"/>
    <w:rsid w:val="00BC5BBE"/>
    <w:rsid w:val="00BD133C"/>
    <w:rsid w:val="00BD244D"/>
    <w:rsid w:val="00BE662F"/>
    <w:rsid w:val="00BF1407"/>
    <w:rsid w:val="00BF1A35"/>
    <w:rsid w:val="00BF2864"/>
    <w:rsid w:val="00BF5160"/>
    <w:rsid w:val="00BF646C"/>
    <w:rsid w:val="00BF71BC"/>
    <w:rsid w:val="00BF7EDB"/>
    <w:rsid w:val="00C0020A"/>
    <w:rsid w:val="00C003C8"/>
    <w:rsid w:val="00C07011"/>
    <w:rsid w:val="00C11CBE"/>
    <w:rsid w:val="00C14FED"/>
    <w:rsid w:val="00C30F60"/>
    <w:rsid w:val="00C37FEF"/>
    <w:rsid w:val="00C45F85"/>
    <w:rsid w:val="00C55381"/>
    <w:rsid w:val="00C60B6D"/>
    <w:rsid w:val="00C678E8"/>
    <w:rsid w:val="00C67913"/>
    <w:rsid w:val="00C70F72"/>
    <w:rsid w:val="00C734EE"/>
    <w:rsid w:val="00C74098"/>
    <w:rsid w:val="00C761F4"/>
    <w:rsid w:val="00C76CF7"/>
    <w:rsid w:val="00C77322"/>
    <w:rsid w:val="00C77C0E"/>
    <w:rsid w:val="00C82D83"/>
    <w:rsid w:val="00C84828"/>
    <w:rsid w:val="00C84843"/>
    <w:rsid w:val="00C8523B"/>
    <w:rsid w:val="00C86FBA"/>
    <w:rsid w:val="00C90DFC"/>
    <w:rsid w:val="00C91611"/>
    <w:rsid w:val="00C92675"/>
    <w:rsid w:val="00C9277C"/>
    <w:rsid w:val="00C929D7"/>
    <w:rsid w:val="00C9574C"/>
    <w:rsid w:val="00C97A38"/>
    <w:rsid w:val="00CA5495"/>
    <w:rsid w:val="00CA5951"/>
    <w:rsid w:val="00CB0939"/>
    <w:rsid w:val="00CB30B9"/>
    <w:rsid w:val="00CB50F8"/>
    <w:rsid w:val="00CB62E3"/>
    <w:rsid w:val="00CB741D"/>
    <w:rsid w:val="00CC267D"/>
    <w:rsid w:val="00CC437E"/>
    <w:rsid w:val="00CC4702"/>
    <w:rsid w:val="00CC5644"/>
    <w:rsid w:val="00CC7C44"/>
    <w:rsid w:val="00CD0A8D"/>
    <w:rsid w:val="00CD266F"/>
    <w:rsid w:val="00CD2FB8"/>
    <w:rsid w:val="00CE3B98"/>
    <w:rsid w:val="00CE4BB1"/>
    <w:rsid w:val="00CF11CF"/>
    <w:rsid w:val="00CF45A4"/>
    <w:rsid w:val="00CF45F7"/>
    <w:rsid w:val="00CF5985"/>
    <w:rsid w:val="00CF6356"/>
    <w:rsid w:val="00CF6F94"/>
    <w:rsid w:val="00D04B4D"/>
    <w:rsid w:val="00D1124B"/>
    <w:rsid w:val="00D11E6B"/>
    <w:rsid w:val="00D2319A"/>
    <w:rsid w:val="00D23435"/>
    <w:rsid w:val="00D24270"/>
    <w:rsid w:val="00D26547"/>
    <w:rsid w:val="00D303F4"/>
    <w:rsid w:val="00D42636"/>
    <w:rsid w:val="00D43463"/>
    <w:rsid w:val="00D44032"/>
    <w:rsid w:val="00D448B1"/>
    <w:rsid w:val="00D46EC5"/>
    <w:rsid w:val="00D502D9"/>
    <w:rsid w:val="00D52A7F"/>
    <w:rsid w:val="00D55747"/>
    <w:rsid w:val="00D568F0"/>
    <w:rsid w:val="00D6051A"/>
    <w:rsid w:val="00D60CBD"/>
    <w:rsid w:val="00D67F27"/>
    <w:rsid w:val="00D71B7C"/>
    <w:rsid w:val="00D72144"/>
    <w:rsid w:val="00D72ED1"/>
    <w:rsid w:val="00D80275"/>
    <w:rsid w:val="00D856C0"/>
    <w:rsid w:val="00D877E2"/>
    <w:rsid w:val="00D912A4"/>
    <w:rsid w:val="00D96220"/>
    <w:rsid w:val="00DA24AD"/>
    <w:rsid w:val="00DA6ED8"/>
    <w:rsid w:val="00DB0CD7"/>
    <w:rsid w:val="00DB1B6D"/>
    <w:rsid w:val="00DB7EBF"/>
    <w:rsid w:val="00DC0F31"/>
    <w:rsid w:val="00DC248E"/>
    <w:rsid w:val="00DC4DCF"/>
    <w:rsid w:val="00DC5B5D"/>
    <w:rsid w:val="00DC6915"/>
    <w:rsid w:val="00DC7352"/>
    <w:rsid w:val="00DD0C0A"/>
    <w:rsid w:val="00DD361B"/>
    <w:rsid w:val="00DD4E71"/>
    <w:rsid w:val="00DD5F82"/>
    <w:rsid w:val="00DD72C7"/>
    <w:rsid w:val="00DE2C44"/>
    <w:rsid w:val="00DE51C0"/>
    <w:rsid w:val="00DE5C07"/>
    <w:rsid w:val="00DE7074"/>
    <w:rsid w:val="00DE7428"/>
    <w:rsid w:val="00DF2E9F"/>
    <w:rsid w:val="00DF7E18"/>
    <w:rsid w:val="00E012EF"/>
    <w:rsid w:val="00E0262E"/>
    <w:rsid w:val="00E03240"/>
    <w:rsid w:val="00E201F2"/>
    <w:rsid w:val="00E20E0A"/>
    <w:rsid w:val="00E22234"/>
    <w:rsid w:val="00E33A08"/>
    <w:rsid w:val="00E33FA8"/>
    <w:rsid w:val="00E3704F"/>
    <w:rsid w:val="00E409D6"/>
    <w:rsid w:val="00E42548"/>
    <w:rsid w:val="00E451E7"/>
    <w:rsid w:val="00E53704"/>
    <w:rsid w:val="00E554F3"/>
    <w:rsid w:val="00E577A5"/>
    <w:rsid w:val="00E7013A"/>
    <w:rsid w:val="00E725C1"/>
    <w:rsid w:val="00E73723"/>
    <w:rsid w:val="00E823F3"/>
    <w:rsid w:val="00E83A1E"/>
    <w:rsid w:val="00E8678B"/>
    <w:rsid w:val="00E874A4"/>
    <w:rsid w:val="00E87851"/>
    <w:rsid w:val="00E87A56"/>
    <w:rsid w:val="00E9129D"/>
    <w:rsid w:val="00E915DE"/>
    <w:rsid w:val="00E96F59"/>
    <w:rsid w:val="00E97A8D"/>
    <w:rsid w:val="00EB326E"/>
    <w:rsid w:val="00EB3F84"/>
    <w:rsid w:val="00EB4704"/>
    <w:rsid w:val="00EC0406"/>
    <w:rsid w:val="00EC2B2E"/>
    <w:rsid w:val="00EC69CF"/>
    <w:rsid w:val="00EC72A7"/>
    <w:rsid w:val="00ED5277"/>
    <w:rsid w:val="00ED563A"/>
    <w:rsid w:val="00EE4EAF"/>
    <w:rsid w:val="00EF0957"/>
    <w:rsid w:val="00EF2881"/>
    <w:rsid w:val="00EF3AA4"/>
    <w:rsid w:val="00EF6FCF"/>
    <w:rsid w:val="00EF7BE3"/>
    <w:rsid w:val="00F01189"/>
    <w:rsid w:val="00F040AF"/>
    <w:rsid w:val="00F06731"/>
    <w:rsid w:val="00F06D37"/>
    <w:rsid w:val="00F07585"/>
    <w:rsid w:val="00F13CD3"/>
    <w:rsid w:val="00F15EF3"/>
    <w:rsid w:val="00F16CA4"/>
    <w:rsid w:val="00F209A9"/>
    <w:rsid w:val="00F21F70"/>
    <w:rsid w:val="00F2438F"/>
    <w:rsid w:val="00F2797A"/>
    <w:rsid w:val="00F3224A"/>
    <w:rsid w:val="00F34814"/>
    <w:rsid w:val="00F477E8"/>
    <w:rsid w:val="00F51D9B"/>
    <w:rsid w:val="00F54F46"/>
    <w:rsid w:val="00F5702A"/>
    <w:rsid w:val="00F57FBD"/>
    <w:rsid w:val="00F61A58"/>
    <w:rsid w:val="00F65E01"/>
    <w:rsid w:val="00F76F94"/>
    <w:rsid w:val="00F83A66"/>
    <w:rsid w:val="00F849F6"/>
    <w:rsid w:val="00F84CC0"/>
    <w:rsid w:val="00F97AE0"/>
    <w:rsid w:val="00FA1603"/>
    <w:rsid w:val="00FA6617"/>
    <w:rsid w:val="00FB77F6"/>
    <w:rsid w:val="00FC7233"/>
    <w:rsid w:val="00FD0A99"/>
    <w:rsid w:val="00FD0D9A"/>
    <w:rsid w:val="00FD1ADD"/>
    <w:rsid w:val="00FD5D65"/>
    <w:rsid w:val="00FE1836"/>
    <w:rsid w:val="00FE2BE1"/>
    <w:rsid w:val="00FE5917"/>
    <w:rsid w:val="00FE7355"/>
    <w:rsid w:val="00FE7493"/>
    <w:rsid w:val="00FF04D9"/>
    <w:rsid w:val="00FF64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DED8F"/>
  <w15:docId w15:val="{CF636B1E-3AAC-48ED-9F43-8B3E57CAA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5446"/>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73FDF"/>
    <w:pPr>
      <w:jc w:val="right"/>
    </w:pPr>
  </w:style>
  <w:style w:type="character" w:customStyle="1" w:styleId="a4">
    <w:name w:val="日期 字元"/>
    <w:basedOn w:val="a0"/>
    <w:link w:val="a3"/>
    <w:uiPriority w:val="99"/>
    <w:semiHidden/>
    <w:rsid w:val="00773FDF"/>
  </w:style>
  <w:style w:type="table" w:styleId="a5">
    <w:name w:val="Table Grid"/>
    <w:basedOn w:val="a1"/>
    <w:uiPriority w:val="39"/>
    <w:rsid w:val="00773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清單段落1,表內文,清單段落11,List Paragraph,清單段落2"/>
    <w:basedOn w:val="a"/>
    <w:uiPriority w:val="34"/>
    <w:qFormat/>
    <w:rsid w:val="00773FDF"/>
    <w:pPr>
      <w:ind w:leftChars="200" w:left="480"/>
    </w:pPr>
  </w:style>
  <w:style w:type="paragraph" w:styleId="Web">
    <w:name w:val="Normal (Web)"/>
    <w:basedOn w:val="a"/>
    <w:uiPriority w:val="99"/>
    <w:unhideWhenUsed/>
    <w:rsid w:val="00773FDF"/>
    <w:pPr>
      <w:widowControl/>
      <w:spacing w:before="100" w:beforeAutospacing="1" w:after="100" w:afterAutospacing="1"/>
    </w:pPr>
    <w:rPr>
      <w:rFonts w:ascii="新細明體" w:eastAsia="標楷體" w:hAnsi="新細明體" w:cs="新細明體"/>
      <w:color w:val="000000" w:themeColor="text1"/>
      <w:kern w:val="0"/>
      <w:sz w:val="28"/>
      <w:szCs w:val="24"/>
    </w:rPr>
  </w:style>
  <w:style w:type="paragraph" w:styleId="a7">
    <w:name w:val="header"/>
    <w:basedOn w:val="a"/>
    <w:link w:val="a8"/>
    <w:uiPriority w:val="99"/>
    <w:unhideWhenUsed/>
    <w:rsid w:val="006D2B4A"/>
    <w:pPr>
      <w:tabs>
        <w:tab w:val="center" w:pos="4153"/>
        <w:tab w:val="right" w:pos="8306"/>
      </w:tabs>
      <w:snapToGrid w:val="0"/>
    </w:pPr>
    <w:rPr>
      <w:sz w:val="20"/>
      <w:szCs w:val="20"/>
    </w:rPr>
  </w:style>
  <w:style w:type="character" w:customStyle="1" w:styleId="a8">
    <w:name w:val="頁首 字元"/>
    <w:basedOn w:val="a0"/>
    <w:link w:val="a7"/>
    <w:uiPriority w:val="99"/>
    <w:rsid w:val="006D2B4A"/>
    <w:rPr>
      <w:sz w:val="20"/>
      <w:szCs w:val="20"/>
    </w:rPr>
  </w:style>
  <w:style w:type="paragraph" w:styleId="a9">
    <w:name w:val="footer"/>
    <w:basedOn w:val="a"/>
    <w:link w:val="aa"/>
    <w:uiPriority w:val="99"/>
    <w:unhideWhenUsed/>
    <w:rsid w:val="006D2B4A"/>
    <w:pPr>
      <w:tabs>
        <w:tab w:val="center" w:pos="4153"/>
        <w:tab w:val="right" w:pos="8306"/>
      </w:tabs>
      <w:snapToGrid w:val="0"/>
    </w:pPr>
    <w:rPr>
      <w:sz w:val="20"/>
      <w:szCs w:val="20"/>
    </w:rPr>
  </w:style>
  <w:style w:type="character" w:customStyle="1" w:styleId="aa">
    <w:name w:val="頁尾 字元"/>
    <w:basedOn w:val="a0"/>
    <w:link w:val="a9"/>
    <w:uiPriority w:val="99"/>
    <w:rsid w:val="006D2B4A"/>
    <w:rPr>
      <w:sz w:val="20"/>
      <w:szCs w:val="20"/>
    </w:rPr>
  </w:style>
  <w:style w:type="paragraph" w:styleId="ab">
    <w:name w:val="Balloon Text"/>
    <w:basedOn w:val="a"/>
    <w:link w:val="ac"/>
    <w:uiPriority w:val="99"/>
    <w:semiHidden/>
    <w:unhideWhenUsed/>
    <w:rsid w:val="00B54632"/>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B54632"/>
    <w:rPr>
      <w:rFonts w:asciiTheme="majorHAnsi" w:eastAsiaTheme="majorEastAsia" w:hAnsiTheme="majorHAnsi" w:cstheme="majorBidi"/>
      <w:sz w:val="18"/>
      <w:szCs w:val="18"/>
    </w:rPr>
  </w:style>
  <w:style w:type="character" w:styleId="ad">
    <w:name w:val="annotation reference"/>
    <w:basedOn w:val="a0"/>
    <w:uiPriority w:val="99"/>
    <w:semiHidden/>
    <w:unhideWhenUsed/>
    <w:rsid w:val="00DE2C44"/>
    <w:rPr>
      <w:sz w:val="18"/>
      <w:szCs w:val="18"/>
    </w:rPr>
  </w:style>
  <w:style w:type="paragraph" w:styleId="ae">
    <w:name w:val="annotation text"/>
    <w:basedOn w:val="a"/>
    <w:link w:val="af"/>
    <w:uiPriority w:val="99"/>
    <w:semiHidden/>
    <w:unhideWhenUsed/>
    <w:rsid w:val="00DE2C44"/>
  </w:style>
  <w:style w:type="character" w:customStyle="1" w:styleId="af">
    <w:name w:val="註解文字 字元"/>
    <w:basedOn w:val="a0"/>
    <w:link w:val="ae"/>
    <w:uiPriority w:val="99"/>
    <w:semiHidden/>
    <w:rsid w:val="00DE2C44"/>
  </w:style>
  <w:style w:type="paragraph" w:styleId="af0">
    <w:name w:val="annotation subject"/>
    <w:basedOn w:val="ae"/>
    <w:next w:val="ae"/>
    <w:link w:val="af1"/>
    <w:uiPriority w:val="99"/>
    <w:semiHidden/>
    <w:unhideWhenUsed/>
    <w:rsid w:val="00DE2C44"/>
    <w:rPr>
      <w:b/>
      <w:bCs/>
    </w:rPr>
  </w:style>
  <w:style w:type="character" w:customStyle="1" w:styleId="af1">
    <w:name w:val="註解主旨 字元"/>
    <w:basedOn w:val="af"/>
    <w:link w:val="af0"/>
    <w:uiPriority w:val="99"/>
    <w:semiHidden/>
    <w:rsid w:val="00DE2C44"/>
    <w:rPr>
      <w:b/>
      <w:bCs/>
    </w:rPr>
  </w:style>
  <w:style w:type="paragraph" w:styleId="HTML">
    <w:name w:val="HTML Preformatted"/>
    <w:basedOn w:val="a"/>
    <w:link w:val="HTML0"/>
    <w:rsid w:val="00AC0C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AC0CCA"/>
    <w:rPr>
      <w:rFonts w:ascii="細明體" w:eastAsia="細明體" w:hAnsi="細明體" w:cs="細明體"/>
      <w:kern w:val="0"/>
      <w:szCs w:val="24"/>
    </w:rPr>
  </w:style>
  <w:style w:type="paragraph" w:customStyle="1" w:styleId="af2">
    <w:name w:val="表格文字"/>
    <w:basedOn w:val="a"/>
    <w:uiPriority w:val="99"/>
    <w:rsid w:val="00AC0CCA"/>
    <w:pPr>
      <w:snapToGrid w:val="0"/>
      <w:jc w:val="both"/>
    </w:pPr>
    <w:rPr>
      <w:rFonts w:ascii="Times New Roman" w:eastAsia="新細明體" w:hAnsi="Times New Roman" w:cs="Times New Roman"/>
      <w:color w:val="000000"/>
      <w:szCs w:val="20"/>
    </w:rPr>
  </w:style>
  <w:style w:type="numbering" w:customStyle="1" w:styleId="WWNum78">
    <w:name w:val="WWNum78"/>
    <w:basedOn w:val="a2"/>
    <w:rsid w:val="00AC0CCA"/>
    <w:pPr>
      <w:numPr>
        <w:numId w:val="6"/>
      </w:numPr>
    </w:pPr>
  </w:style>
  <w:style w:type="paragraph" w:customStyle="1" w:styleId="af3">
    <w:name w:val="表標題"/>
    <w:basedOn w:val="a"/>
    <w:rsid w:val="00AC0CCA"/>
    <w:pPr>
      <w:snapToGrid w:val="0"/>
      <w:spacing w:before="120" w:after="120"/>
      <w:jc w:val="center"/>
    </w:pPr>
    <w:rPr>
      <w:rFonts w:ascii="Times New Roman" w:eastAsia="新細明體" w:hAnsi="Times New Roman" w:cs="Times New Roman"/>
      <w:b/>
      <w:szCs w:val="20"/>
    </w:rPr>
  </w:style>
  <w:style w:type="numbering" w:customStyle="1" w:styleId="WWNum1">
    <w:name w:val="WWNum1"/>
    <w:basedOn w:val="a2"/>
    <w:rsid w:val="00AC0CCA"/>
    <w:pPr>
      <w:numPr>
        <w:numId w:val="7"/>
      </w:numPr>
    </w:pPr>
  </w:style>
  <w:style w:type="paragraph" w:customStyle="1" w:styleId="af4">
    <w:name w:val="圖表內文"/>
    <w:link w:val="af5"/>
    <w:qFormat/>
    <w:rsid w:val="002F0D2F"/>
    <w:pPr>
      <w:adjustRightInd w:val="0"/>
      <w:snapToGrid w:val="0"/>
      <w:jc w:val="center"/>
    </w:pPr>
    <w:rPr>
      <w:rFonts w:ascii="Times New Roman" w:eastAsia="標楷體" w:hAnsi="Times New Roman"/>
      <w:color w:val="000000" w:themeColor="text1"/>
      <w:szCs w:val="28"/>
    </w:rPr>
  </w:style>
  <w:style w:type="character" w:customStyle="1" w:styleId="af5">
    <w:name w:val="圖表內文 字元"/>
    <w:basedOn w:val="a0"/>
    <w:link w:val="af4"/>
    <w:rsid w:val="002F0D2F"/>
    <w:rPr>
      <w:rFonts w:ascii="Times New Roman" w:eastAsia="標楷體" w:hAnsi="Times New Roman"/>
      <w:color w:val="000000" w:themeColor="text1"/>
      <w:szCs w:val="28"/>
    </w:rPr>
  </w:style>
  <w:style w:type="table" w:customStyle="1" w:styleId="1">
    <w:name w:val="我的表格1"/>
    <w:next w:val="a5"/>
    <w:uiPriority w:val="59"/>
    <w:rsid w:val="002F0D2F"/>
    <w:pPr>
      <w:adjustRightInd w:val="0"/>
      <w:snapToGrid w:val="0"/>
      <w:jc w:val="center"/>
    </w:pPr>
    <w:rPr>
      <w:rFonts w:ascii="Times New Roman" w:eastAsia="標楷體" w:hAnsi="Times New Roman"/>
      <w:szCs w:val="2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0" w:type="dxa"/>
        <w:bottom w:w="0" w:type="dxa"/>
        <w:right w:w="0" w:type="dxa"/>
      </w:tblCellMar>
    </w:tblPr>
    <w:trPr>
      <w:jc w:val="center"/>
    </w:trPr>
    <w:tcPr>
      <w:vAlign w:val="center"/>
    </w:tcPr>
  </w:style>
  <w:style w:type="paragraph" w:styleId="10">
    <w:name w:val="toc 1"/>
    <w:basedOn w:val="a"/>
    <w:next w:val="a"/>
    <w:autoRedefine/>
    <w:uiPriority w:val="39"/>
    <w:unhideWhenUsed/>
    <w:rsid w:val="00B752E7"/>
  </w:style>
  <w:style w:type="character" w:styleId="af6">
    <w:name w:val="Hyperlink"/>
    <w:basedOn w:val="a0"/>
    <w:uiPriority w:val="99"/>
    <w:unhideWhenUsed/>
    <w:rsid w:val="00B752E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56829">
      <w:bodyDiv w:val="1"/>
      <w:marLeft w:val="0"/>
      <w:marRight w:val="0"/>
      <w:marTop w:val="0"/>
      <w:marBottom w:val="0"/>
      <w:divBdr>
        <w:top w:val="none" w:sz="0" w:space="0" w:color="auto"/>
        <w:left w:val="none" w:sz="0" w:space="0" w:color="auto"/>
        <w:bottom w:val="none" w:sz="0" w:space="0" w:color="auto"/>
        <w:right w:val="none" w:sz="0" w:space="0" w:color="auto"/>
      </w:divBdr>
      <w:divsChild>
        <w:div w:id="1430465397">
          <w:marLeft w:val="446"/>
          <w:marRight w:val="0"/>
          <w:marTop w:val="0"/>
          <w:marBottom w:val="0"/>
          <w:divBdr>
            <w:top w:val="none" w:sz="0" w:space="0" w:color="auto"/>
            <w:left w:val="none" w:sz="0" w:space="0" w:color="auto"/>
            <w:bottom w:val="none" w:sz="0" w:space="0" w:color="auto"/>
            <w:right w:val="none" w:sz="0" w:space="0" w:color="auto"/>
          </w:divBdr>
        </w:div>
      </w:divsChild>
    </w:div>
    <w:div w:id="1564293304">
      <w:bodyDiv w:val="1"/>
      <w:marLeft w:val="0"/>
      <w:marRight w:val="0"/>
      <w:marTop w:val="0"/>
      <w:marBottom w:val="0"/>
      <w:divBdr>
        <w:top w:val="none" w:sz="0" w:space="0" w:color="auto"/>
        <w:left w:val="none" w:sz="0" w:space="0" w:color="auto"/>
        <w:bottom w:val="none" w:sz="0" w:space="0" w:color="auto"/>
        <w:right w:val="none" w:sz="0" w:space="0" w:color="auto"/>
      </w:divBdr>
    </w:div>
    <w:div w:id="167322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1F6C1-D006-4C52-B82C-BC42D689B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5501</Words>
  <Characters>5667</Characters>
  <Application>Microsoft Office Word</Application>
  <DocSecurity>0</DocSecurity>
  <Lines>333</Lines>
  <Paragraphs>360</Paragraphs>
  <ScaleCrop>false</ScaleCrop>
  <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yaching</dc:creator>
  <cp:lastModifiedBy>楊志偉</cp:lastModifiedBy>
  <cp:revision>6</cp:revision>
  <cp:lastPrinted>2026-04-02T01:02:00Z</cp:lastPrinted>
  <dcterms:created xsi:type="dcterms:W3CDTF">2026-03-26T02:24:00Z</dcterms:created>
  <dcterms:modified xsi:type="dcterms:W3CDTF">2026-04-02T01:04:00Z</dcterms:modified>
</cp:coreProperties>
</file>